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E4" w:rsidRPr="007C27CD" w:rsidRDefault="00002642" w:rsidP="00A10F74">
      <w:pPr>
        <w:rPr>
          <w:rFonts w:ascii="Arial" w:hAnsi="Arial" w:cs="Arial"/>
          <w:b/>
          <w:color w:val="4F81BD" w:themeColor="accent1"/>
          <w:sz w:val="56"/>
          <w:szCs w:val="56"/>
        </w:rPr>
      </w:pPr>
      <w:r w:rsidRPr="007C27CD">
        <w:rPr>
          <w:rFonts w:ascii="Arial" w:hAnsi="Arial" w:cs="Arial"/>
          <w:b/>
          <w:noProof/>
          <w:color w:val="4F81BD" w:themeColor="accent1"/>
          <w:sz w:val="56"/>
          <w:szCs w:val="56"/>
        </w:rPr>
        <w:drawing>
          <wp:anchor distT="0" distB="0" distL="114300" distR="114300" simplePos="0" relativeHeight="251659264" behindDoc="0" locked="0" layoutInCell="1" allowOverlap="1" wp14:anchorId="5E42138F" wp14:editId="27F54A97">
            <wp:simplePos x="0" y="0"/>
            <wp:positionH relativeFrom="column">
              <wp:posOffset>-590550</wp:posOffset>
            </wp:positionH>
            <wp:positionV relativeFrom="paragraph">
              <wp:posOffset>-733425</wp:posOffset>
            </wp:positionV>
            <wp:extent cx="7143750" cy="2057400"/>
            <wp:effectExtent l="0" t="0" r="0" b="0"/>
            <wp:wrapSquare wrapText="bothSides"/>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cstate="print">
                      <a:extLst>
                        <a:ext uri="{28A0092B-C50C-407E-A947-70E740481C1C}">
                          <a14:useLocalDpi xmlns:a14="http://schemas.microsoft.com/office/drawing/2010/main" val="0"/>
                        </a:ext>
                      </a:extLst>
                    </a:blip>
                    <a:srcRect t="-6989" r="-88" b="3226"/>
                    <a:stretch>
                      <a:fillRect/>
                    </a:stretch>
                  </pic:blipFill>
                  <pic:spPr>
                    <a:xfrm>
                      <a:off x="0" y="0"/>
                      <a:ext cx="7143750" cy="2057400"/>
                    </a:xfrm>
                    <a:prstGeom prst="rect">
                      <a:avLst/>
                    </a:prstGeom>
                  </pic:spPr>
                </pic:pic>
              </a:graphicData>
            </a:graphic>
          </wp:anchor>
        </w:drawing>
      </w:r>
    </w:p>
    <w:p w:rsidR="00FF7AAE" w:rsidRPr="007C27CD" w:rsidRDefault="00FF7AAE" w:rsidP="00061D88">
      <w:pPr>
        <w:jc w:val="center"/>
        <w:rPr>
          <w:rFonts w:ascii="Arial" w:hAnsi="Arial" w:cs="Arial"/>
          <w:b/>
          <w:color w:val="4F81BD" w:themeColor="accent1"/>
          <w:sz w:val="96"/>
          <w:szCs w:val="96"/>
        </w:rPr>
      </w:pPr>
    </w:p>
    <w:p w:rsidR="00C603E4" w:rsidRPr="007C27CD" w:rsidRDefault="005A3117" w:rsidP="00C603E4">
      <w:pPr>
        <w:jc w:val="center"/>
        <w:rPr>
          <w:rFonts w:ascii="Arial" w:hAnsi="Arial" w:cs="Arial"/>
          <w:b/>
          <w:color w:val="1F497D" w:themeColor="text2"/>
          <w:sz w:val="96"/>
          <w:szCs w:val="96"/>
        </w:rPr>
      </w:pPr>
      <w:r w:rsidRPr="007C27CD">
        <w:rPr>
          <w:rFonts w:ascii="Arial" w:hAnsi="Arial" w:cs="Arial"/>
          <w:b/>
          <w:color w:val="1F497D" w:themeColor="text2"/>
          <w:sz w:val="96"/>
          <w:szCs w:val="96"/>
        </w:rPr>
        <w:t>DEVELOPING INVESTMENT EMPLOYEES</w:t>
      </w:r>
    </w:p>
    <w:p w:rsidR="00544926" w:rsidRPr="007C27CD" w:rsidRDefault="00544926" w:rsidP="00C603E4">
      <w:pPr>
        <w:jc w:val="center"/>
        <w:rPr>
          <w:rFonts w:ascii="Arial" w:hAnsi="Arial" w:cs="Arial"/>
          <w:b/>
          <w:color w:val="1F497D" w:themeColor="text2"/>
          <w:sz w:val="96"/>
          <w:szCs w:val="96"/>
        </w:rPr>
      </w:pPr>
    </w:p>
    <w:p w:rsidR="00A656EB" w:rsidRPr="007C27CD" w:rsidRDefault="007C27CD" w:rsidP="00C603E4">
      <w:pPr>
        <w:jc w:val="center"/>
        <w:rPr>
          <w:rFonts w:ascii="Arial" w:hAnsi="Arial" w:cs="Arial"/>
          <w:b/>
          <w:color w:val="4F81BD" w:themeColor="accent1"/>
          <w:sz w:val="56"/>
          <w:szCs w:val="56"/>
        </w:rPr>
      </w:pPr>
      <w:r w:rsidRPr="007C27CD">
        <w:rPr>
          <w:rFonts w:ascii="Arial" w:hAnsi="Arial" w:cs="Arial"/>
          <w:noProof/>
        </w:rPr>
        <w:drawing>
          <wp:inline distT="0" distB="0" distL="0" distR="0" wp14:anchorId="083B3D14" wp14:editId="63A2E0E9">
            <wp:extent cx="3057525" cy="48387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7525" cy="483870"/>
                    </a:xfrm>
                    <a:prstGeom prst="rect">
                      <a:avLst/>
                    </a:prstGeom>
                  </pic:spPr>
                </pic:pic>
              </a:graphicData>
            </a:graphic>
          </wp:inline>
        </w:drawing>
      </w:r>
    </w:p>
    <w:p w:rsidR="001C7785" w:rsidRDefault="001C7785" w:rsidP="00544926">
      <w:pPr>
        <w:rPr>
          <w:rFonts w:ascii="Arial" w:hAnsi="Arial" w:cs="Arial"/>
          <w:b/>
          <w:color w:val="1F497D" w:themeColor="text2"/>
          <w:sz w:val="56"/>
          <w:szCs w:val="56"/>
        </w:rPr>
      </w:pPr>
    </w:p>
    <w:p w:rsidR="007C27CD" w:rsidRPr="007C27CD" w:rsidRDefault="007C27CD" w:rsidP="00544926">
      <w:pPr>
        <w:rPr>
          <w:rFonts w:ascii="Arial" w:hAnsi="Arial" w:cs="Arial"/>
          <w:b/>
          <w:color w:val="1F497D" w:themeColor="text2"/>
          <w:sz w:val="56"/>
          <w:szCs w:val="56"/>
        </w:rPr>
      </w:pPr>
    </w:p>
    <w:p w:rsidR="00544926" w:rsidRPr="007C27CD" w:rsidRDefault="005A3117" w:rsidP="00544926">
      <w:pPr>
        <w:rPr>
          <w:rFonts w:ascii="Arial" w:hAnsi="Arial" w:cs="Arial"/>
          <w:b/>
          <w:color w:val="1F497D" w:themeColor="text2"/>
          <w:sz w:val="56"/>
          <w:szCs w:val="56"/>
        </w:rPr>
      </w:pPr>
      <w:r w:rsidRPr="007C27CD">
        <w:rPr>
          <w:rFonts w:ascii="Arial" w:hAnsi="Arial" w:cs="Arial"/>
          <w:b/>
          <w:color w:val="1F497D" w:themeColor="text2"/>
          <w:sz w:val="56"/>
          <w:szCs w:val="56"/>
        </w:rPr>
        <w:lastRenderedPageBreak/>
        <w:t>Developing Investment Employees</w:t>
      </w:r>
      <w:r w:rsidR="001C7785" w:rsidRPr="007C27CD">
        <w:rPr>
          <w:rFonts w:ascii="Arial" w:hAnsi="Arial" w:cs="Arial"/>
          <w:b/>
          <w:color w:val="1F497D" w:themeColor="text2"/>
          <w:sz w:val="56"/>
          <w:szCs w:val="56"/>
        </w:rPr>
        <w:t xml:space="preserve"> </w:t>
      </w:r>
    </w:p>
    <w:p w:rsidR="00544926" w:rsidRPr="007C27CD" w:rsidRDefault="005A3117" w:rsidP="001C7785">
      <w:pPr>
        <w:rPr>
          <w:rFonts w:ascii="Arial" w:hAnsi="Arial" w:cs="Arial"/>
          <w:b/>
          <w:snapToGrid w:val="0"/>
          <w:color w:val="000000"/>
        </w:rPr>
      </w:pPr>
      <w:r w:rsidRPr="007C27CD">
        <w:rPr>
          <w:rFonts w:ascii="Arial" w:hAnsi="Arial" w:cs="Arial"/>
          <w:b/>
          <w:snapToGrid w:val="0"/>
          <w:color w:val="000000"/>
        </w:rPr>
        <w:t>Questions to ask Investment Employees:</w:t>
      </w:r>
      <w:r w:rsidR="001C7785" w:rsidRPr="007C27CD">
        <w:rPr>
          <w:rFonts w:ascii="Arial" w:hAnsi="Arial" w:cs="Arial"/>
          <w:b/>
          <w:snapToGrid w:val="0"/>
          <w:color w:val="000000"/>
        </w:rPr>
        <w:t xml:space="preserve">  </w:t>
      </w:r>
      <w:r w:rsidR="00544926" w:rsidRPr="007C27CD">
        <w:rPr>
          <w:rFonts w:ascii="Arial" w:hAnsi="Arial" w:cs="Arial"/>
          <w:b/>
          <w:snapToGrid w:val="0"/>
          <w:color w:val="000000"/>
        </w:rPr>
        <w:t xml:space="preserve"> </w:t>
      </w:r>
    </w:p>
    <w:p w:rsidR="005A3117" w:rsidRPr="007C27CD" w:rsidRDefault="005A3117" w:rsidP="005A3117">
      <w:pPr>
        <w:numPr>
          <w:ilvl w:val="0"/>
          <w:numId w:val="20"/>
        </w:numPr>
        <w:tabs>
          <w:tab w:val="clear" w:pos="360"/>
        </w:tabs>
        <w:spacing w:after="0" w:line="240" w:lineRule="auto"/>
        <w:ind w:left="720"/>
        <w:rPr>
          <w:rFonts w:ascii="Arial" w:hAnsi="Arial" w:cs="Arial"/>
          <w:color w:val="000000"/>
        </w:rPr>
      </w:pPr>
      <w:r w:rsidRPr="007C27CD">
        <w:rPr>
          <w:rFonts w:ascii="Arial" w:hAnsi="Arial" w:cs="Arial"/>
          <w:color w:val="000000"/>
        </w:rPr>
        <w:t>Are you challenged in your day-to-day work?  What would provide more challenge?</w:t>
      </w:r>
    </w:p>
    <w:p w:rsidR="005A3117" w:rsidRPr="007C27CD" w:rsidRDefault="005A3117" w:rsidP="005A3117">
      <w:pPr>
        <w:numPr>
          <w:ilvl w:val="0"/>
          <w:numId w:val="20"/>
        </w:numPr>
        <w:tabs>
          <w:tab w:val="clear" w:pos="360"/>
        </w:tabs>
        <w:spacing w:after="0" w:line="240" w:lineRule="auto"/>
        <w:ind w:left="720"/>
        <w:rPr>
          <w:rFonts w:ascii="Arial" w:hAnsi="Arial" w:cs="Arial"/>
          <w:color w:val="000000"/>
        </w:rPr>
      </w:pPr>
      <w:r w:rsidRPr="007C27CD">
        <w:rPr>
          <w:rFonts w:ascii="Arial" w:hAnsi="Arial" w:cs="Arial"/>
          <w:color w:val="000000"/>
        </w:rPr>
        <w:t>What would make your work life better?</w:t>
      </w:r>
    </w:p>
    <w:p w:rsidR="005A3117" w:rsidRPr="007C27CD" w:rsidRDefault="005A3117" w:rsidP="005A3117">
      <w:pPr>
        <w:numPr>
          <w:ilvl w:val="0"/>
          <w:numId w:val="20"/>
        </w:numPr>
        <w:tabs>
          <w:tab w:val="clear" w:pos="360"/>
        </w:tabs>
        <w:spacing w:after="0" w:line="240" w:lineRule="auto"/>
        <w:ind w:left="720"/>
        <w:rPr>
          <w:rFonts w:ascii="Arial" w:hAnsi="Arial" w:cs="Arial"/>
          <w:color w:val="000000"/>
        </w:rPr>
      </w:pPr>
      <w:r w:rsidRPr="007C27CD">
        <w:rPr>
          <w:rFonts w:ascii="Arial" w:hAnsi="Arial" w:cs="Arial"/>
          <w:color w:val="000000"/>
        </w:rPr>
        <w:t>Do you feel recognized for your accomplishments?  What else could be done?</w:t>
      </w:r>
    </w:p>
    <w:p w:rsidR="005A3117" w:rsidRPr="007C27CD" w:rsidRDefault="005A3117" w:rsidP="005A3117">
      <w:pPr>
        <w:numPr>
          <w:ilvl w:val="0"/>
          <w:numId w:val="20"/>
        </w:numPr>
        <w:tabs>
          <w:tab w:val="clear" w:pos="360"/>
        </w:tabs>
        <w:spacing w:after="0" w:line="240" w:lineRule="auto"/>
        <w:ind w:left="720"/>
        <w:rPr>
          <w:rFonts w:ascii="Arial" w:hAnsi="Arial" w:cs="Arial"/>
          <w:color w:val="000000"/>
        </w:rPr>
      </w:pPr>
      <w:r w:rsidRPr="007C27CD">
        <w:rPr>
          <w:rFonts w:ascii="Arial" w:hAnsi="Arial" w:cs="Arial"/>
          <w:color w:val="000000"/>
        </w:rPr>
        <w:t>What keeps you here, and what might entice you away?</w:t>
      </w:r>
    </w:p>
    <w:p w:rsidR="005A3117" w:rsidRPr="007C27CD" w:rsidRDefault="005A3117" w:rsidP="005A3117">
      <w:pPr>
        <w:rPr>
          <w:rFonts w:ascii="Arial" w:hAnsi="Arial" w:cs="Arial"/>
          <w:color w:val="000000"/>
        </w:rPr>
      </w:pPr>
    </w:p>
    <w:p w:rsidR="005A3117" w:rsidRPr="007C27CD" w:rsidRDefault="005A3117" w:rsidP="005A3117">
      <w:pPr>
        <w:rPr>
          <w:rFonts w:ascii="Arial" w:hAnsi="Arial" w:cs="Arial"/>
          <w:color w:val="000000"/>
        </w:rPr>
      </w:pPr>
      <w:r w:rsidRPr="007C27CD">
        <w:rPr>
          <w:rFonts w:ascii="Arial" w:hAnsi="Arial" w:cs="Arial"/>
          <w:color w:val="000000"/>
        </w:rPr>
        <w:t xml:space="preserve">These are difficult questions to ask because they will require you to act on them.  By asking these questions, you are taking the first step to trying to understand what makes this type of person tick.  It also sends a message to them that you care about keeping them.  </w:t>
      </w:r>
      <w:r w:rsidR="007C27CD">
        <w:rPr>
          <w:rFonts w:ascii="Arial" w:hAnsi="Arial" w:cs="Arial"/>
          <w:color w:val="000000"/>
        </w:rPr>
        <w:t>However,</w:t>
      </w:r>
      <w:r w:rsidRPr="007C27CD">
        <w:rPr>
          <w:rFonts w:ascii="Arial" w:hAnsi="Arial" w:cs="Arial"/>
          <w:color w:val="000000"/>
        </w:rPr>
        <w:t xml:space="preserve"> once you know</w:t>
      </w:r>
      <w:r w:rsidR="007C27CD">
        <w:rPr>
          <w:rFonts w:ascii="Arial" w:hAnsi="Arial" w:cs="Arial"/>
          <w:color w:val="000000"/>
        </w:rPr>
        <w:t>,</w:t>
      </w:r>
      <w:r w:rsidRPr="007C27CD">
        <w:rPr>
          <w:rFonts w:ascii="Arial" w:hAnsi="Arial" w:cs="Arial"/>
          <w:color w:val="000000"/>
        </w:rPr>
        <w:t xml:space="preserve"> you need to act on </w:t>
      </w:r>
      <w:r w:rsidR="007C27CD">
        <w:rPr>
          <w:rFonts w:ascii="Arial" w:hAnsi="Arial" w:cs="Arial"/>
          <w:color w:val="000000"/>
        </w:rPr>
        <w:t>the</w:t>
      </w:r>
      <w:r w:rsidRPr="007C27CD">
        <w:rPr>
          <w:rFonts w:ascii="Arial" w:hAnsi="Arial" w:cs="Arial"/>
          <w:color w:val="000000"/>
        </w:rPr>
        <w:t xml:space="preserve"> information.</w:t>
      </w:r>
    </w:p>
    <w:p w:rsidR="005A3117" w:rsidRPr="007C27CD" w:rsidRDefault="005A3117" w:rsidP="005A3117">
      <w:pPr>
        <w:rPr>
          <w:rFonts w:ascii="Arial" w:hAnsi="Arial" w:cs="Arial"/>
          <w:color w:val="000000"/>
        </w:rPr>
      </w:pPr>
      <w:r w:rsidRPr="007C27CD">
        <w:rPr>
          <w:rFonts w:ascii="Arial" w:hAnsi="Arial" w:cs="Arial"/>
          <w:color w:val="000000"/>
        </w:rPr>
        <w:t>With this level of employee, managers are proficient at identifying past performance, but not as skilled at setting new goals or raising the bar.  Some things to consider are:</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Find out what they would most like to be doing – shape career and responsibilities accordingly</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Accelerate development to maximize their contributions and personal engagement</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Reduce or eliminate real or perceived barriers and solve irritating issues that burden them</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Challenge and stretch them</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Provide regular, candid, affirming feedback about strengths and developmental needs</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 xml:space="preserve">Provide energizing coaching </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Allow and support risk taking/ideas</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Get them involved in more strategic planning</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Have them chair or participate on a group/national initiative</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Solicit their feedback and get them involved in critical issues such as recruiting, BD, etc.</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Define the end result – big picture</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Be sensitive to work-life balance</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Communicate often – ask about personal needs</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Develop a long-term career development plan</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Let them know they’re investment employees</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Allow and encourage diverse opportunities</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Allow them opportunities to develop/mentor more junior staff</w:t>
      </w:r>
    </w:p>
    <w:p w:rsidR="005A3117" w:rsidRPr="007C27CD" w:rsidRDefault="007C27CD" w:rsidP="005A3117">
      <w:pPr>
        <w:numPr>
          <w:ilvl w:val="0"/>
          <w:numId w:val="19"/>
        </w:numPr>
        <w:tabs>
          <w:tab w:val="clear" w:pos="360"/>
        </w:tabs>
        <w:spacing w:after="0" w:line="240" w:lineRule="auto"/>
        <w:ind w:left="720"/>
        <w:rPr>
          <w:rFonts w:ascii="Arial" w:hAnsi="Arial" w:cs="Arial"/>
          <w:color w:val="000000"/>
        </w:rPr>
      </w:pPr>
      <w:r>
        <w:rPr>
          <w:rFonts w:ascii="Arial" w:hAnsi="Arial" w:cs="Arial"/>
          <w:color w:val="000000"/>
        </w:rPr>
        <w:t>Give them time and listen</w:t>
      </w:r>
      <w:r w:rsidR="005A3117" w:rsidRPr="007C27CD">
        <w:rPr>
          <w:rFonts w:ascii="Arial" w:hAnsi="Arial" w:cs="Arial"/>
          <w:color w:val="000000"/>
        </w:rPr>
        <w:t xml:space="preserve"> to them</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Provide resources</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Support and encourage innovation</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Give them exposure and recognition</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Have them train their replacement</w:t>
      </w:r>
    </w:p>
    <w:p w:rsidR="005A3117" w:rsidRPr="007C27CD" w:rsidRDefault="005A3117" w:rsidP="005A3117">
      <w:pPr>
        <w:numPr>
          <w:ilvl w:val="0"/>
          <w:numId w:val="19"/>
        </w:numPr>
        <w:tabs>
          <w:tab w:val="clear" w:pos="360"/>
        </w:tabs>
        <w:spacing w:after="0" w:line="240" w:lineRule="auto"/>
        <w:ind w:left="720"/>
        <w:rPr>
          <w:rFonts w:ascii="Arial" w:hAnsi="Arial" w:cs="Arial"/>
          <w:color w:val="000000"/>
        </w:rPr>
      </w:pPr>
      <w:r w:rsidRPr="007C27CD">
        <w:rPr>
          <w:rFonts w:ascii="Arial" w:hAnsi="Arial" w:cs="Arial"/>
          <w:color w:val="000000"/>
        </w:rPr>
        <w:t>Whenever possible, make sure incentive pay is proportionate to their value</w:t>
      </w:r>
    </w:p>
    <w:p w:rsidR="005A3117" w:rsidRPr="007C27CD" w:rsidRDefault="005A3117" w:rsidP="005A3117">
      <w:pPr>
        <w:rPr>
          <w:rFonts w:ascii="Arial" w:hAnsi="Arial" w:cs="Arial"/>
          <w:color w:val="000000"/>
        </w:rPr>
      </w:pPr>
    </w:p>
    <w:p w:rsidR="005A3117" w:rsidRPr="007C27CD" w:rsidRDefault="005A3117" w:rsidP="005A3117">
      <w:pPr>
        <w:pStyle w:val="Title"/>
        <w:rPr>
          <w:rFonts w:cs="Arial"/>
          <w:color w:val="000000"/>
          <w:sz w:val="22"/>
          <w:szCs w:val="22"/>
        </w:rPr>
      </w:pPr>
      <w:bookmarkStart w:id="0" w:name="CoreContributors"/>
      <w:bookmarkEnd w:id="0"/>
      <w:r w:rsidRPr="007C27CD">
        <w:rPr>
          <w:rFonts w:cs="Arial"/>
          <w:color w:val="000000"/>
          <w:sz w:val="22"/>
          <w:szCs w:val="22"/>
        </w:rPr>
        <w:br w:type="page"/>
      </w:r>
      <w:r w:rsidRPr="007C27CD">
        <w:rPr>
          <w:rFonts w:cs="Arial"/>
          <w:color w:val="000000"/>
          <w:sz w:val="22"/>
          <w:szCs w:val="22"/>
        </w:rPr>
        <w:lastRenderedPageBreak/>
        <w:t>Developing Potentials or Producers</w:t>
      </w:r>
    </w:p>
    <w:p w:rsidR="005A3117" w:rsidRPr="007C27CD" w:rsidRDefault="005A3117" w:rsidP="005A3117">
      <w:pPr>
        <w:pStyle w:val="Title"/>
        <w:rPr>
          <w:rFonts w:cs="Arial"/>
          <w:color w:val="000000"/>
          <w:sz w:val="22"/>
          <w:szCs w:val="22"/>
        </w:rPr>
      </w:pPr>
    </w:p>
    <w:p w:rsidR="005A3117" w:rsidRPr="007C27CD" w:rsidRDefault="005A3117" w:rsidP="005A3117">
      <w:pPr>
        <w:rPr>
          <w:rFonts w:ascii="Arial" w:hAnsi="Arial" w:cs="Arial"/>
          <w:color w:val="000000"/>
        </w:rPr>
      </w:pPr>
      <w:r w:rsidRPr="007C27CD">
        <w:rPr>
          <w:rFonts w:ascii="Arial" w:hAnsi="Arial" w:cs="Arial"/>
          <w:color w:val="000000"/>
        </w:rPr>
        <w:t>Look for investme</w:t>
      </w:r>
      <w:r w:rsidR="007C27CD">
        <w:rPr>
          <w:rFonts w:ascii="Arial" w:hAnsi="Arial" w:cs="Arial"/>
          <w:color w:val="000000"/>
        </w:rPr>
        <w:t>nt opportunities. Provide cross-</w:t>
      </w:r>
      <w:r w:rsidRPr="007C27CD">
        <w:rPr>
          <w:rFonts w:ascii="Arial" w:hAnsi="Arial" w:cs="Arial"/>
          <w:color w:val="000000"/>
        </w:rPr>
        <w:t xml:space="preserve">training and mentoring opportunities for those who have the potential to become an investment employee.  </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Affirm strengths – be candid about shortcomings and coach them</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Provide direct and honest feedback</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Trust them – show your faith by challenging them with responsibilities</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Let them know they are valued – show genuine interest and caring</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Listen carefully to what they have to say – respond thoughtfully – act on suggestions</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Give stretch opportunities to high potential employees and re-assess success</w:t>
      </w:r>
    </w:p>
    <w:p w:rsidR="005A3117" w:rsidRPr="007C27CD" w:rsidRDefault="005A3117" w:rsidP="005A3117">
      <w:pPr>
        <w:pStyle w:val="Header"/>
        <w:numPr>
          <w:ilvl w:val="0"/>
          <w:numId w:val="21"/>
        </w:numPr>
        <w:tabs>
          <w:tab w:val="clear" w:pos="4680"/>
          <w:tab w:val="clear" w:pos="9360"/>
        </w:tabs>
        <w:rPr>
          <w:rFonts w:ascii="Arial" w:hAnsi="Arial" w:cs="Arial"/>
          <w:color w:val="000000"/>
        </w:rPr>
      </w:pPr>
      <w:r w:rsidRPr="007C27CD">
        <w:rPr>
          <w:rFonts w:ascii="Arial" w:hAnsi="Arial" w:cs="Arial"/>
          <w:color w:val="000000"/>
        </w:rPr>
        <w:t>Keep communications open and ongoing</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Recognize their value and understand their limitations – don’t try to accelerate them into a role they’ll surely fail in</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Identify capabilities/weaknesses and tailor development to the individual</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Ask them what their goals are</w:t>
      </w:r>
    </w:p>
    <w:p w:rsidR="005A3117" w:rsidRPr="007C27CD" w:rsidRDefault="005A3117" w:rsidP="005A3117">
      <w:pPr>
        <w:numPr>
          <w:ilvl w:val="0"/>
          <w:numId w:val="21"/>
        </w:numPr>
        <w:spacing w:after="0" w:line="240" w:lineRule="auto"/>
        <w:rPr>
          <w:rFonts w:ascii="Arial" w:hAnsi="Arial" w:cs="Arial"/>
          <w:color w:val="000000"/>
        </w:rPr>
      </w:pPr>
      <w:r w:rsidRPr="007C27CD">
        <w:rPr>
          <w:rFonts w:ascii="Arial" w:hAnsi="Arial" w:cs="Arial"/>
          <w:color w:val="000000"/>
        </w:rPr>
        <w:t>Apply “Investment Employee” strategies based on individual potential</w:t>
      </w:r>
    </w:p>
    <w:p w:rsidR="005A3117" w:rsidRPr="007C27CD" w:rsidRDefault="007C27CD" w:rsidP="005A3117">
      <w:pPr>
        <w:numPr>
          <w:ilvl w:val="0"/>
          <w:numId w:val="21"/>
        </w:numPr>
        <w:spacing w:after="0" w:line="240" w:lineRule="auto"/>
        <w:rPr>
          <w:rFonts w:ascii="Arial" w:hAnsi="Arial" w:cs="Arial"/>
          <w:color w:val="000000"/>
        </w:rPr>
      </w:pPr>
      <w:r>
        <w:rPr>
          <w:rFonts w:ascii="Arial" w:hAnsi="Arial" w:cs="Arial"/>
          <w:color w:val="000000"/>
        </w:rPr>
        <w:t>Base pay should be competitive;</w:t>
      </w:r>
      <w:r w:rsidR="005A3117" w:rsidRPr="007C27CD">
        <w:rPr>
          <w:rFonts w:ascii="Arial" w:hAnsi="Arial" w:cs="Arial"/>
          <w:color w:val="000000"/>
        </w:rPr>
        <w:t xml:space="preserve"> provide appropriate incentives for major contributors</w:t>
      </w:r>
    </w:p>
    <w:p w:rsidR="005A3117" w:rsidRPr="007C27CD" w:rsidRDefault="005A3117" w:rsidP="005A3117">
      <w:pPr>
        <w:rPr>
          <w:rFonts w:ascii="Arial" w:hAnsi="Arial" w:cs="Arial"/>
          <w:color w:val="000000"/>
        </w:rPr>
      </w:pPr>
    </w:p>
    <w:p w:rsidR="005A3117" w:rsidRPr="007C27CD" w:rsidRDefault="005A3117" w:rsidP="005A3117">
      <w:pPr>
        <w:rPr>
          <w:rFonts w:ascii="Arial" w:hAnsi="Arial" w:cs="Arial"/>
          <w:color w:val="000000"/>
        </w:rPr>
      </w:pPr>
      <w:r w:rsidRPr="007C27CD">
        <w:rPr>
          <w:rFonts w:ascii="Arial" w:hAnsi="Arial" w:cs="Arial"/>
          <w:color w:val="000000"/>
        </w:rPr>
        <w:t>Here are some suggestions specific to each category:</w:t>
      </w:r>
    </w:p>
    <w:tbl>
      <w:tblPr>
        <w:tblStyle w:val="TableGrid"/>
        <w:tblW w:w="0" w:type="auto"/>
        <w:tblBorders>
          <w:insideH w:val="none" w:sz="0" w:space="0" w:color="auto"/>
          <w:insideV w:val="none" w:sz="0" w:space="0" w:color="auto"/>
        </w:tblBorders>
        <w:tblLook w:val="01E0" w:firstRow="1" w:lastRow="1" w:firstColumn="1" w:lastColumn="1" w:noHBand="0" w:noVBand="0"/>
      </w:tblPr>
      <w:tblGrid>
        <w:gridCol w:w="4698"/>
        <w:gridCol w:w="270"/>
        <w:gridCol w:w="4608"/>
      </w:tblGrid>
      <w:tr w:rsidR="005A3117" w:rsidRPr="007C27CD" w:rsidTr="007C27CD">
        <w:tc>
          <w:tcPr>
            <w:tcW w:w="4698" w:type="dxa"/>
            <w:shd w:val="clear" w:color="auto" w:fill="004054"/>
          </w:tcPr>
          <w:p w:rsidR="005A3117" w:rsidRPr="007C27CD" w:rsidRDefault="005A3117" w:rsidP="001F1C72">
            <w:pPr>
              <w:jc w:val="center"/>
              <w:rPr>
                <w:rFonts w:ascii="Arial" w:hAnsi="Arial" w:cs="Arial"/>
                <w:b/>
                <w:color w:val="FFFFFF" w:themeColor="background1"/>
              </w:rPr>
            </w:pPr>
            <w:r w:rsidRPr="007C27CD">
              <w:rPr>
                <w:rFonts w:ascii="Arial" w:hAnsi="Arial" w:cs="Arial"/>
                <w:color w:val="000000"/>
              </w:rPr>
              <w:t xml:space="preserve"> </w:t>
            </w:r>
            <w:r w:rsidR="007C27CD" w:rsidRPr="007C27CD">
              <w:rPr>
                <w:rFonts w:ascii="Arial" w:hAnsi="Arial" w:cs="Arial"/>
                <w:b/>
                <w:color w:val="FFFFFF" w:themeColor="background1"/>
              </w:rPr>
              <w:t>HIGH POTENTIAL, ADEQUATE PRODUCTION</w:t>
            </w:r>
          </w:p>
        </w:tc>
        <w:tc>
          <w:tcPr>
            <w:tcW w:w="270" w:type="dxa"/>
            <w:shd w:val="clear" w:color="auto" w:fill="004054"/>
          </w:tcPr>
          <w:p w:rsidR="005A3117" w:rsidRPr="007C27CD" w:rsidRDefault="005A3117" w:rsidP="001F1C72">
            <w:pPr>
              <w:jc w:val="center"/>
              <w:rPr>
                <w:rFonts w:ascii="Arial" w:hAnsi="Arial" w:cs="Arial"/>
                <w:b/>
                <w:color w:val="FFFFFF" w:themeColor="background1"/>
              </w:rPr>
            </w:pPr>
          </w:p>
        </w:tc>
        <w:tc>
          <w:tcPr>
            <w:tcW w:w="4608" w:type="dxa"/>
            <w:shd w:val="clear" w:color="auto" w:fill="004054"/>
          </w:tcPr>
          <w:p w:rsidR="005A3117" w:rsidRPr="007C27CD" w:rsidRDefault="007C27CD" w:rsidP="001F1C72">
            <w:pPr>
              <w:jc w:val="center"/>
              <w:rPr>
                <w:rFonts w:ascii="Arial" w:hAnsi="Arial" w:cs="Arial"/>
                <w:b/>
                <w:color w:val="FFFFFF" w:themeColor="background1"/>
              </w:rPr>
            </w:pPr>
            <w:r w:rsidRPr="007C27CD">
              <w:rPr>
                <w:rFonts w:ascii="Arial" w:hAnsi="Arial" w:cs="Arial"/>
                <w:b/>
                <w:color w:val="FFFFFF" w:themeColor="background1"/>
              </w:rPr>
              <w:t>HIGH PRODUCTION, LOWER DRIVE</w:t>
            </w:r>
          </w:p>
        </w:tc>
      </w:tr>
      <w:tr w:rsidR="005A3117" w:rsidRPr="007C27CD" w:rsidTr="003759DA">
        <w:tc>
          <w:tcPr>
            <w:tcW w:w="4698" w:type="dxa"/>
          </w:tcPr>
          <w:p w:rsidR="005A3117" w:rsidRPr="007C27CD" w:rsidRDefault="005A3117" w:rsidP="007C27CD">
            <w:pPr>
              <w:numPr>
                <w:ilvl w:val="0"/>
                <w:numId w:val="21"/>
              </w:numPr>
              <w:spacing w:before="240"/>
              <w:rPr>
                <w:rFonts w:ascii="Arial" w:hAnsi="Arial" w:cs="Arial"/>
                <w:color w:val="000000"/>
              </w:rPr>
            </w:pPr>
            <w:r w:rsidRPr="007C27CD">
              <w:rPr>
                <w:rFonts w:ascii="Arial" w:hAnsi="Arial" w:cs="Arial"/>
                <w:color w:val="000000"/>
              </w:rPr>
              <w:t>Train for new skills</w:t>
            </w:r>
          </w:p>
          <w:p w:rsidR="005A3117" w:rsidRPr="007C27CD" w:rsidRDefault="005A3117" w:rsidP="007C27CD">
            <w:pPr>
              <w:spacing w:before="240"/>
              <w:rPr>
                <w:rFonts w:ascii="Arial" w:hAnsi="Arial" w:cs="Arial"/>
                <w:color w:val="000000"/>
              </w:rPr>
            </w:pPr>
          </w:p>
        </w:tc>
        <w:tc>
          <w:tcPr>
            <w:tcW w:w="270" w:type="dxa"/>
          </w:tcPr>
          <w:p w:rsidR="005A3117" w:rsidRPr="007C27CD" w:rsidRDefault="005A3117" w:rsidP="007C27CD">
            <w:pPr>
              <w:spacing w:before="240"/>
              <w:rPr>
                <w:rFonts w:ascii="Arial" w:hAnsi="Arial" w:cs="Arial"/>
                <w:color w:val="000000"/>
              </w:rPr>
            </w:pPr>
          </w:p>
        </w:tc>
        <w:tc>
          <w:tcPr>
            <w:tcW w:w="4608" w:type="dxa"/>
          </w:tcPr>
          <w:p w:rsidR="005A3117" w:rsidRPr="007C27CD" w:rsidRDefault="005A3117" w:rsidP="007C27CD">
            <w:pPr>
              <w:numPr>
                <w:ilvl w:val="0"/>
                <w:numId w:val="21"/>
              </w:numPr>
              <w:spacing w:before="240"/>
              <w:rPr>
                <w:rFonts w:ascii="Arial" w:hAnsi="Arial" w:cs="Arial"/>
                <w:color w:val="000000"/>
              </w:rPr>
            </w:pPr>
            <w:r w:rsidRPr="007C27CD">
              <w:rPr>
                <w:rFonts w:ascii="Arial" w:hAnsi="Arial" w:cs="Arial"/>
                <w:color w:val="000000"/>
              </w:rPr>
              <w:t>Ask them what they want to do</w:t>
            </w:r>
          </w:p>
          <w:p w:rsidR="005A3117" w:rsidRPr="007C27CD" w:rsidRDefault="005A3117" w:rsidP="007C27CD">
            <w:pPr>
              <w:spacing w:before="240"/>
              <w:rPr>
                <w:rFonts w:ascii="Arial" w:hAnsi="Arial" w:cs="Arial"/>
                <w:color w:val="000000"/>
              </w:rPr>
            </w:pPr>
          </w:p>
        </w:tc>
      </w:tr>
    </w:tbl>
    <w:p w:rsidR="005A3117" w:rsidRPr="007C27CD" w:rsidRDefault="005A3117" w:rsidP="005A3117">
      <w:pPr>
        <w:rPr>
          <w:rFonts w:ascii="Arial" w:hAnsi="Arial" w:cs="Arial"/>
          <w:color w:val="000000"/>
        </w:rPr>
      </w:pPr>
    </w:p>
    <w:p w:rsidR="005A3117" w:rsidRPr="007C27CD" w:rsidRDefault="005A3117" w:rsidP="005A3117">
      <w:pPr>
        <w:rPr>
          <w:rFonts w:ascii="Arial" w:hAnsi="Arial" w:cs="Arial"/>
          <w:color w:val="000000"/>
        </w:rPr>
      </w:pPr>
      <w:r w:rsidRPr="007C27CD">
        <w:rPr>
          <w:rFonts w:ascii="Arial" w:hAnsi="Arial" w:cs="Arial"/>
          <w:color w:val="000000"/>
        </w:rPr>
        <w:t xml:space="preserve">If high potential – spend more time here - easier to fix with greatest potential for growth and Investment Employee developmental activities can be used with this group.   Consider taking a leap of faith and giving them an opportunity to take on additional/new assignments which present significant challenges. Also give them the tools to succeed.  </w:t>
      </w:r>
    </w:p>
    <w:p w:rsidR="005A3117" w:rsidRPr="007C27CD" w:rsidRDefault="005A3117" w:rsidP="005A3117">
      <w:pPr>
        <w:rPr>
          <w:rFonts w:ascii="Arial" w:hAnsi="Arial" w:cs="Arial"/>
          <w:color w:val="000000"/>
        </w:rPr>
      </w:pPr>
      <w:r w:rsidRPr="007C27CD">
        <w:rPr>
          <w:rFonts w:ascii="Arial" w:hAnsi="Arial" w:cs="Arial"/>
          <w:color w:val="000000"/>
        </w:rPr>
        <w:t xml:space="preserve">Encourage, recognize, and applaud this employee for his/her strengths and coach on his/her growth opportunities.  </w:t>
      </w:r>
    </w:p>
    <w:p w:rsidR="005A3117" w:rsidRDefault="005A3117" w:rsidP="005A3117">
      <w:pPr>
        <w:rPr>
          <w:rFonts w:ascii="Arial" w:hAnsi="Arial" w:cs="Arial"/>
          <w:color w:val="000000"/>
        </w:rPr>
      </w:pPr>
    </w:p>
    <w:p w:rsidR="007C27CD" w:rsidRDefault="007C27CD" w:rsidP="005A3117">
      <w:pPr>
        <w:rPr>
          <w:rFonts w:ascii="Arial" w:hAnsi="Arial" w:cs="Arial"/>
          <w:color w:val="000000"/>
        </w:rPr>
      </w:pPr>
    </w:p>
    <w:p w:rsidR="007C27CD" w:rsidRPr="007C27CD" w:rsidRDefault="007C27CD" w:rsidP="005A3117">
      <w:pPr>
        <w:rPr>
          <w:rFonts w:ascii="Arial" w:hAnsi="Arial" w:cs="Arial"/>
          <w:color w:val="000000"/>
        </w:rPr>
      </w:pPr>
    </w:p>
    <w:p w:rsidR="007C27CD" w:rsidRDefault="007C27CD" w:rsidP="005A3117">
      <w:pPr>
        <w:pStyle w:val="Title"/>
        <w:rPr>
          <w:rFonts w:cs="Arial"/>
          <w:color w:val="000000"/>
          <w:sz w:val="22"/>
          <w:szCs w:val="22"/>
        </w:rPr>
      </w:pPr>
      <w:bookmarkStart w:id="1" w:name="transition"/>
      <w:bookmarkEnd w:id="1"/>
    </w:p>
    <w:p w:rsidR="007C27CD" w:rsidRDefault="007C27CD" w:rsidP="005A3117">
      <w:pPr>
        <w:pStyle w:val="Title"/>
        <w:rPr>
          <w:rFonts w:cs="Arial"/>
          <w:color w:val="000000"/>
          <w:sz w:val="22"/>
          <w:szCs w:val="22"/>
        </w:rPr>
      </w:pPr>
    </w:p>
    <w:p w:rsidR="007C27CD" w:rsidRDefault="007C27CD" w:rsidP="005A3117">
      <w:pPr>
        <w:pStyle w:val="Title"/>
        <w:rPr>
          <w:rFonts w:cs="Arial"/>
          <w:color w:val="000000"/>
          <w:sz w:val="22"/>
          <w:szCs w:val="22"/>
        </w:rPr>
      </w:pPr>
    </w:p>
    <w:p w:rsidR="007C27CD" w:rsidRDefault="007C27CD" w:rsidP="005A3117">
      <w:pPr>
        <w:pStyle w:val="Title"/>
        <w:rPr>
          <w:rFonts w:cs="Arial"/>
          <w:color w:val="000000"/>
          <w:sz w:val="22"/>
          <w:szCs w:val="22"/>
        </w:rPr>
      </w:pPr>
    </w:p>
    <w:p w:rsidR="007C27CD" w:rsidRDefault="007C27CD" w:rsidP="005A3117">
      <w:pPr>
        <w:pStyle w:val="Title"/>
        <w:rPr>
          <w:rFonts w:cs="Arial"/>
          <w:color w:val="000000"/>
          <w:sz w:val="22"/>
          <w:szCs w:val="22"/>
        </w:rPr>
      </w:pPr>
    </w:p>
    <w:p w:rsidR="005A3117" w:rsidRPr="007C27CD" w:rsidRDefault="005A3117" w:rsidP="005A3117">
      <w:pPr>
        <w:pStyle w:val="Title"/>
        <w:rPr>
          <w:rFonts w:cs="Arial"/>
          <w:color w:val="000000"/>
          <w:sz w:val="22"/>
          <w:szCs w:val="22"/>
        </w:rPr>
      </w:pPr>
      <w:r w:rsidRPr="007C27CD">
        <w:rPr>
          <w:rFonts w:cs="Arial"/>
          <w:color w:val="000000"/>
          <w:sz w:val="22"/>
          <w:szCs w:val="22"/>
        </w:rPr>
        <w:lastRenderedPageBreak/>
        <w:t>Developing Transition Employees</w:t>
      </w:r>
    </w:p>
    <w:p w:rsidR="005A3117" w:rsidRPr="007C27CD" w:rsidRDefault="005A3117" w:rsidP="005A3117">
      <w:pPr>
        <w:pStyle w:val="Title"/>
        <w:rPr>
          <w:rFonts w:cs="Arial"/>
          <w:color w:val="000000"/>
          <w:sz w:val="22"/>
          <w:szCs w:val="22"/>
        </w:rPr>
      </w:pPr>
    </w:p>
    <w:p w:rsidR="005A3117" w:rsidRPr="007C27CD" w:rsidRDefault="005A3117" w:rsidP="005A3117">
      <w:pPr>
        <w:rPr>
          <w:rFonts w:ascii="Arial" w:hAnsi="Arial" w:cs="Arial"/>
          <w:color w:val="000000"/>
        </w:rPr>
      </w:pPr>
      <w:r w:rsidRPr="007C27CD">
        <w:rPr>
          <w:rFonts w:ascii="Arial" w:hAnsi="Arial" w:cs="Arial"/>
          <w:color w:val="000000"/>
        </w:rPr>
        <w:t>First, you must assess why the employee is in transition – and then coach accordingly.  Ask yourself:</w:t>
      </w:r>
    </w:p>
    <w:p w:rsidR="005A3117" w:rsidRPr="007C27CD" w:rsidRDefault="005A3117" w:rsidP="005A3117">
      <w:pPr>
        <w:numPr>
          <w:ilvl w:val="0"/>
          <w:numId w:val="18"/>
        </w:numPr>
        <w:tabs>
          <w:tab w:val="clear" w:pos="360"/>
          <w:tab w:val="num" w:pos="-5130"/>
        </w:tabs>
        <w:spacing w:after="0" w:line="240" w:lineRule="auto"/>
        <w:ind w:left="810"/>
        <w:rPr>
          <w:rFonts w:ascii="Arial" w:hAnsi="Arial" w:cs="Arial"/>
          <w:color w:val="000000"/>
        </w:rPr>
      </w:pPr>
      <w:r w:rsidRPr="007C27CD">
        <w:rPr>
          <w:rFonts w:ascii="Arial" w:hAnsi="Arial" w:cs="Arial"/>
          <w:color w:val="000000"/>
        </w:rPr>
        <w:t xml:space="preserve">Are they new to the </w:t>
      </w:r>
      <w:r w:rsidR="00E04B11">
        <w:rPr>
          <w:rFonts w:ascii="Arial" w:hAnsi="Arial" w:cs="Arial"/>
          <w:color w:val="000000"/>
        </w:rPr>
        <w:t>organization</w:t>
      </w:r>
      <w:r w:rsidRPr="007C27CD">
        <w:rPr>
          <w:rFonts w:ascii="Arial" w:hAnsi="Arial" w:cs="Arial"/>
          <w:color w:val="000000"/>
        </w:rPr>
        <w:t xml:space="preserve"> or position?</w:t>
      </w:r>
    </w:p>
    <w:p w:rsidR="005A3117" w:rsidRPr="007C27CD" w:rsidRDefault="005A3117" w:rsidP="005A3117">
      <w:pPr>
        <w:numPr>
          <w:ilvl w:val="0"/>
          <w:numId w:val="18"/>
        </w:numPr>
        <w:tabs>
          <w:tab w:val="clear" w:pos="360"/>
          <w:tab w:val="num" w:pos="-5130"/>
        </w:tabs>
        <w:spacing w:after="0" w:line="240" w:lineRule="auto"/>
        <w:ind w:left="810"/>
        <w:rPr>
          <w:rFonts w:ascii="Arial" w:hAnsi="Arial" w:cs="Arial"/>
          <w:color w:val="000000"/>
        </w:rPr>
      </w:pPr>
      <w:r w:rsidRPr="007C27CD">
        <w:rPr>
          <w:rFonts w:ascii="Arial" w:hAnsi="Arial" w:cs="Arial"/>
          <w:color w:val="000000"/>
        </w:rPr>
        <w:t>Has the pace of change left them with outdated skills?</w:t>
      </w:r>
    </w:p>
    <w:p w:rsidR="005A3117" w:rsidRPr="007C27CD" w:rsidRDefault="005A3117" w:rsidP="005A3117">
      <w:pPr>
        <w:numPr>
          <w:ilvl w:val="0"/>
          <w:numId w:val="18"/>
        </w:numPr>
        <w:tabs>
          <w:tab w:val="clear" w:pos="360"/>
          <w:tab w:val="num" w:pos="-5130"/>
        </w:tabs>
        <w:spacing w:after="0" w:line="240" w:lineRule="auto"/>
        <w:ind w:left="810"/>
        <w:rPr>
          <w:rFonts w:ascii="Arial" w:hAnsi="Arial" w:cs="Arial"/>
          <w:color w:val="000000"/>
        </w:rPr>
      </w:pPr>
      <w:r w:rsidRPr="007C27CD">
        <w:rPr>
          <w:rFonts w:ascii="Arial" w:hAnsi="Arial" w:cs="Arial"/>
          <w:color w:val="000000"/>
        </w:rPr>
        <w:t>Do they choose to be there (self-limiting)?</w:t>
      </w:r>
    </w:p>
    <w:p w:rsidR="005A3117" w:rsidRPr="007C27CD" w:rsidRDefault="005A3117" w:rsidP="005A3117">
      <w:pPr>
        <w:rPr>
          <w:rFonts w:ascii="Arial" w:hAnsi="Arial" w:cs="Arial"/>
          <w:color w:val="000000"/>
        </w:rPr>
      </w:pPr>
    </w:p>
    <w:p w:rsidR="005A3117" w:rsidRPr="007C27CD" w:rsidRDefault="005A3117" w:rsidP="005A3117">
      <w:pPr>
        <w:rPr>
          <w:rFonts w:ascii="Arial" w:hAnsi="Arial" w:cs="Arial"/>
          <w:color w:val="000000"/>
        </w:rPr>
      </w:pPr>
      <w:r w:rsidRPr="007C27CD">
        <w:rPr>
          <w:rFonts w:ascii="Arial" w:hAnsi="Arial" w:cs="Arial"/>
          <w:color w:val="000000"/>
        </w:rPr>
        <w:t>Your objective is to move them:</w:t>
      </w:r>
    </w:p>
    <w:p w:rsidR="005A3117" w:rsidRPr="007C27CD" w:rsidRDefault="007C27CD" w:rsidP="005A3117">
      <w:pPr>
        <w:numPr>
          <w:ilvl w:val="0"/>
          <w:numId w:val="22"/>
        </w:numPr>
        <w:spacing w:after="0" w:line="240" w:lineRule="auto"/>
        <w:rPr>
          <w:rFonts w:ascii="Arial" w:hAnsi="Arial" w:cs="Arial"/>
          <w:color w:val="000000"/>
        </w:rPr>
      </w:pPr>
      <w:r>
        <w:rPr>
          <w:rFonts w:ascii="Arial" w:hAnsi="Arial" w:cs="Arial"/>
          <w:color w:val="000000"/>
        </w:rPr>
        <w:t>To a “Potential” or “Producer”</w:t>
      </w:r>
      <w:r w:rsidR="005A3117" w:rsidRPr="007C27CD">
        <w:rPr>
          <w:rFonts w:ascii="Arial" w:hAnsi="Arial" w:cs="Arial"/>
          <w:color w:val="000000"/>
        </w:rPr>
        <w:t xml:space="preserve"> role,</w:t>
      </w:r>
    </w:p>
    <w:p w:rsidR="005A3117" w:rsidRPr="007C27CD" w:rsidRDefault="007C27CD" w:rsidP="005A3117">
      <w:pPr>
        <w:numPr>
          <w:ilvl w:val="0"/>
          <w:numId w:val="22"/>
        </w:numPr>
        <w:spacing w:after="0" w:line="240" w:lineRule="auto"/>
        <w:rPr>
          <w:rFonts w:ascii="Arial" w:hAnsi="Arial" w:cs="Arial"/>
          <w:color w:val="000000"/>
        </w:rPr>
      </w:pPr>
      <w:r>
        <w:rPr>
          <w:rFonts w:ascii="Arial" w:hAnsi="Arial" w:cs="Arial"/>
          <w:color w:val="000000"/>
        </w:rPr>
        <w:t>I</w:t>
      </w:r>
      <w:r w:rsidR="005A3117" w:rsidRPr="007C27CD">
        <w:rPr>
          <w:rFonts w:ascii="Arial" w:hAnsi="Arial" w:cs="Arial"/>
          <w:color w:val="000000"/>
        </w:rPr>
        <w:t xml:space="preserve">nto another position (where they can shine), or </w:t>
      </w:r>
    </w:p>
    <w:p w:rsidR="005A3117" w:rsidRPr="007C27CD" w:rsidRDefault="007C27CD" w:rsidP="005A3117">
      <w:pPr>
        <w:numPr>
          <w:ilvl w:val="0"/>
          <w:numId w:val="22"/>
        </w:numPr>
        <w:spacing w:after="0" w:line="240" w:lineRule="auto"/>
        <w:rPr>
          <w:rFonts w:ascii="Arial" w:hAnsi="Arial" w:cs="Arial"/>
          <w:color w:val="000000"/>
        </w:rPr>
      </w:pPr>
      <w:r>
        <w:rPr>
          <w:rFonts w:ascii="Arial" w:hAnsi="Arial" w:cs="Arial"/>
          <w:color w:val="000000"/>
        </w:rPr>
        <w:t>O</w:t>
      </w:r>
      <w:r w:rsidR="005A3117" w:rsidRPr="007C27CD">
        <w:rPr>
          <w:rFonts w:ascii="Arial" w:hAnsi="Arial" w:cs="Arial"/>
          <w:color w:val="000000"/>
        </w:rPr>
        <w:t xml:space="preserve">ut of the </w:t>
      </w:r>
      <w:r>
        <w:rPr>
          <w:rFonts w:ascii="Arial" w:hAnsi="Arial" w:cs="Arial"/>
          <w:color w:val="000000"/>
        </w:rPr>
        <w:t>organization</w:t>
      </w:r>
      <w:r w:rsidR="005A3117" w:rsidRPr="007C27CD">
        <w:rPr>
          <w:rFonts w:ascii="Arial" w:hAnsi="Arial" w:cs="Arial"/>
          <w:color w:val="000000"/>
        </w:rPr>
        <w:t xml:space="preserve">  </w:t>
      </w:r>
    </w:p>
    <w:p w:rsidR="005A3117" w:rsidRPr="007C27CD" w:rsidRDefault="005A3117" w:rsidP="005A3117">
      <w:pPr>
        <w:rPr>
          <w:rFonts w:ascii="Arial" w:hAnsi="Arial" w:cs="Arial"/>
          <w:color w:val="000000"/>
        </w:rPr>
      </w:pPr>
    </w:p>
    <w:p w:rsidR="005A3117" w:rsidRPr="007C27CD" w:rsidRDefault="005A3117" w:rsidP="005A3117">
      <w:pPr>
        <w:rPr>
          <w:rFonts w:ascii="Arial" w:hAnsi="Arial" w:cs="Arial"/>
          <w:color w:val="000000"/>
        </w:rPr>
      </w:pPr>
      <w:r w:rsidRPr="007C27CD">
        <w:rPr>
          <w:rFonts w:ascii="Arial" w:hAnsi="Arial" w:cs="Arial"/>
          <w:color w:val="000000"/>
        </w:rPr>
        <w:t xml:space="preserve">If left to reside in this group too long, this employee has the greatest potential to negatively impact others and the </w:t>
      </w:r>
      <w:r w:rsidR="00E04B11">
        <w:rPr>
          <w:rFonts w:ascii="Arial" w:hAnsi="Arial" w:cs="Arial"/>
          <w:color w:val="000000"/>
        </w:rPr>
        <w:t>organization</w:t>
      </w:r>
      <w:r w:rsidRPr="007C27CD">
        <w:rPr>
          <w:rFonts w:ascii="Arial" w:hAnsi="Arial" w:cs="Arial"/>
          <w:color w:val="000000"/>
        </w:rPr>
        <w:t xml:space="preserve">.  He/she is least likely to leave voluntarily.  </w:t>
      </w:r>
    </w:p>
    <w:p w:rsidR="005A3117" w:rsidRPr="007C27CD" w:rsidRDefault="005A3117" w:rsidP="005A3117">
      <w:pPr>
        <w:rPr>
          <w:rFonts w:ascii="Arial" w:hAnsi="Arial" w:cs="Arial"/>
          <w:color w:val="000000"/>
        </w:rPr>
      </w:pPr>
      <w:r w:rsidRPr="007C27CD">
        <w:rPr>
          <w:rFonts w:ascii="Arial" w:hAnsi="Arial" w:cs="Arial"/>
          <w:color w:val="000000"/>
        </w:rPr>
        <w:t>If newly hired or promoted, try these performance improvement tips:</w:t>
      </w:r>
    </w:p>
    <w:p w:rsidR="005A3117" w:rsidRPr="007C27CD" w:rsidRDefault="005A3117" w:rsidP="005A3117">
      <w:pPr>
        <w:numPr>
          <w:ilvl w:val="0"/>
          <w:numId w:val="16"/>
        </w:numPr>
        <w:tabs>
          <w:tab w:val="clear" w:pos="360"/>
          <w:tab w:val="num" w:pos="-5310"/>
        </w:tabs>
        <w:spacing w:after="0" w:line="240" w:lineRule="auto"/>
        <w:ind w:left="720"/>
        <w:rPr>
          <w:rFonts w:ascii="Arial" w:hAnsi="Arial" w:cs="Arial"/>
          <w:color w:val="000000"/>
        </w:rPr>
      </w:pPr>
      <w:r w:rsidRPr="007C27CD">
        <w:rPr>
          <w:rFonts w:ascii="Arial" w:hAnsi="Arial" w:cs="Arial"/>
          <w:color w:val="000000"/>
        </w:rPr>
        <w:t>Clearly and immediately establish SMART goals/objectives (including several short-term goals)</w:t>
      </w:r>
    </w:p>
    <w:p w:rsidR="005A3117" w:rsidRPr="007C27CD" w:rsidRDefault="005A3117" w:rsidP="005A3117">
      <w:pPr>
        <w:numPr>
          <w:ilvl w:val="0"/>
          <w:numId w:val="16"/>
        </w:numPr>
        <w:tabs>
          <w:tab w:val="clear" w:pos="360"/>
          <w:tab w:val="num" w:pos="-5310"/>
        </w:tabs>
        <w:spacing w:after="0" w:line="240" w:lineRule="auto"/>
        <w:ind w:left="720"/>
        <w:rPr>
          <w:rFonts w:ascii="Arial" w:hAnsi="Arial" w:cs="Arial"/>
          <w:color w:val="000000"/>
        </w:rPr>
      </w:pPr>
      <w:r w:rsidRPr="007C27CD">
        <w:rPr>
          <w:rFonts w:ascii="Arial" w:hAnsi="Arial" w:cs="Arial"/>
          <w:color w:val="000000"/>
        </w:rPr>
        <w:t>Provide resources to achieve goals/objectives</w:t>
      </w:r>
    </w:p>
    <w:p w:rsidR="005A3117" w:rsidRPr="007C27CD" w:rsidRDefault="005A3117" w:rsidP="005A3117">
      <w:pPr>
        <w:numPr>
          <w:ilvl w:val="0"/>
          <w:numId w:val="16"/>
        </w:numPr>
        <w:tabs>
          <w:tab w:val="clear" w:pos="360"/>
          <w:tab w:val="num" w:pos="-5310"/>
        </w:tabs>
        <w:spacing w:after="0" w:line="240" w:lineRule="auto"/>
        <w:ind w:left="720"/>
        <w:rPr>
          <w:rFonts w:ascii="Arial" w:hAnsi="Arial" w:cs="Arial"/>
          <w:color w:val="000000"/>
        </w:rPr>
      </w:pPr>
      <w:r w:rsidRPr="007C27CD">
        <w:rPr>
          <w:rFonts w:ascii="Arial" w:hAnsi="Arial" w:cs="Arial"/>
          <w:color w:val="000000"/>
        </w:rPr>
        <w:t>Solicit feedback to identify possible barriers</w:t>
      </w:r>
    </w:p>
    <w:p w:rsidR="005A3117" w:rsidRPr="007C27CD" w:rsidRDefault="005A3117" w:rsidP="005A3117">
      <w:pPr>
        <w:numPr>
          <w:ilvl w:val="0"/>
          <w:numId w:val="16"/>
        </w:numPr>
        <w:tabs>
          <w:tab w:val="clear" w:pos="360"/>
          <w:tab w:val="num" w:pos="-5310"/>
        </w:tabs>
        <w:spacing w:after="0" w:line="240" w:lineRule="auto"/>
        <w:ind w:left="720"/>
        <w:rPr>
          <w:rFonts w:ascii="Arial" w:hAnsi="Arial" w:cs="Arial"/>
          <w:color w:val="000000"/>
        </w:rPr>
      </w:pPr>
      <w:r w:rsidRPr="007C27CD">
        <w:rPr>
          <w:rFonts w:ascii="Arial" w:hAnsi="Arial" w:cs="Arial"/>
          <w:color w:val="000000"/>
        </w:rPr>
        <w:t>Keep communications open and ongoing</w:t>
      </w:r>
      <w:r w:rsidR="00E04B11" w:rsidRPr="007C27CD">
        <w:rPr>
          <w:rFonts w:ascii="Arial" w:hAnsi="Arial" w:cs="Arial"/>
          <w:color w:val="000000"/>
        </w:rPr>
        <w:t xml:space="preserve"> – </w:t>
      </w:r>
      <w:r w:rsidRPr="007C27CD">
        <w:rPr>
          <w:rFonts w:ascii="Arial" w:hAnsi="Arial" w:cs="Arial"/>
          <w:color w:val="000000"/>
        </w:rPr>
        <w:t>both directions</w:t>
      </w:r>
    </w:p>
    <w:p w:rsidR="005A3117" w:rsidRPr="007C27CD" w:rsidRDefault="005A3117" w:rsidP="005A3117">
      <w:pPr>
        <w:numPr>
          <w:ilvl w:val="0"/>
          <w:numId w:val="16"/>
        </w:numPr>
        <w:tabs>
          <w:tab w:val="clear" w:pos="360"/>
          <w:tab w:val="num" w:pos="-5310"/>
        </w:tabs>
        <w:spacing w:after="0" w:line="240" w:lineRule="auto"/>
        <w:ind w:left="720"/>
        <w:rPr>
          <w:rFonts w:ascii="Arial" w:hAnsi="Arial" w:cs="Arial"/>
          <w:color w:val="000000"/>
        </w:rPr>
      </w:pPr>
      <w:r w:rsidRPr="007C27CD">
        <w:rPr>
          <w:rFonts w:ascii="Arial" w:hAnsi="Arial" w:cs="Arial"/>
          <w:color w:val="000000"/>
        </w:rPr>
        <w:t>Be available to provide guidance and direction</w:t>
      </w:r>
    </w:p>
    <w:p w:rsidR="005A3117" w:rsidRPr="007C27CD" w:rsidRDefault="005A3117" w:rsidP="005A3117">
      <w:pPr>
        <w:rPr>
          <w:rFonts w:ascii="Arial" w:hAnsi="Arial" w:cs="Arial"/>
          <w:color w:val="000000"/>
        </w:rPr>
      </w:pPr>
    </w:p>
    <w:p w:rsidR="005A3117" w:rsidRPr="007C27CD" w:rsidRDefault="005A3117" w:rsidP="005A3117">
      <w:pPr>
        <w:rPr>
          <w:rFonts w:ascii="Arial" w:hAnsi="Arial" w:cs="Arial"/>
          <w:color w:val="000000"/>
        </w:rPr>
      </w:pPr>
      <w:r w:rsidRPr="007C27CD">
        <w:rPr>
          <w:rFonts w:ascii="Arial" w:hAnsi="Arial" w:cs="Arial"/>
          <w:color w:val="000000"/>
        </w:rPr>
        <w:t>If the employee doesn’t fall into the newly hired or promoted category, here are some actions to consider:</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Reaffirm expectations and make accountability clear</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Create a performance game plan – with feedback and coaching</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 xml:space="preserve">Provide counsel (career </w:t>
      </w:r>
      <w:bookmarkStart w:id="2" w:name="_GoBack"/>
      <w:bookmarkEnd w:id="2"/>
      <w:r w:rsidRPr="007C27CD">
        <w:rPr>
          <w:rFonts w:ascii="Arial" w:hAnsi="Arial" w:cs="Arial"/>
          <w:color w:val="000000"/>
        </w:rPr>
        <w:t>and personal) to help them navigate through transition with dignity and self-esteem</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 xml:space="preserve">Ask them if they are happy with the </w:t>
      </w:r>
      <w:r w:rsidR="00E04B11">
        <w:rPr>
          <w:rFonts w:ascii="Arial" w:hAnsi="Arial" w:cs="Arial"/>
          <w:color w:val="000000"/>
        </w:rPr>
        <w:t>organization</w:t>
      </w:r>
      <w:r w:rsidRPr="007C27CD">
        <w:rPr>
          <w:rFonts w:ascii="Arial" w:hAnsi="Arial" w:cs="Arial"/>
          <w:color w:val="000000"/>
        </w:rPr>
        <w:t xml:space="preserve"> and their job</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 xml:space="preserve">Assign them a senior mentor </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Identify training needs and address them!</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Identify their strengths and interests and build on them</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Identify resources or go-to people – buddy system or technical mentor</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Frequent follow up, trust and verifying</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Let them know and establish goals consistent with needs</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Identify if and how current skill set can be transferred</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Identify barriers and problems, and set up an action plan</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Follow up often in a timely manner</w:t>
      </w:r>
    </w:p>
    <w:p w:rsidR="005A3117" w:rsidRPr="007C27CD" w:rsidRDefault="005A3117" w:rsidP="005A3117">
      <w:pPr>
        <w:numPr>
          <w:ilvl w:val="0"/>
          <w:numId w:val="17"/>
        </w:numPr>
        <w:tabs>
          <w:tab w:val="clear" w:pos="360"/>
          <w:tab w:val="num" w:pos="-4950"/>
        </w:tabs>
        <w:spacing w:after="0" w:line="240" w:lineRule="auto"/>
        <w:ind w:left="720"/>
        <w:rPr>
          <w:rFonts w:ascii="Arial" w:hAnsi="Arial" w:cs="Arial"/>
          <w:color w:val="000000"/>
        </w:rPr>
      </w:pPr>
      <w:r w:rsidRPr="007C27CD">
        <w:rPr>
          <w:rFonts w:ascii="Arial" w:hAnsi="Arial" w:cs="Arial"/>
          <w:color w:val="000000"/>
        </w:rPr>
        <w:t>Document the employee’s progress</w:t>
      </w:r>
    </w:p>
    <w:p w:rsidR="00544926" w:rsidRPr="007C27CD" w:rsidRDefault="005A3117" w:rsidP="00544926">
      <w:pPr>
        <w:numPr>
          <w:ilvl w:val="0"/>
          <w:numId w:val="17"/>
        </w:numPr>
        <w:tabs>
          <w:tab w:val="clear" w:pos="360"/>
          <w:tab w:val="num" w:pos="-4950"/>
        </w:tabs>
        <w:spacing w:after="0" w:line="240" w:lineRule="auto"/>
        <w:ind w:left="720"/>
        <w:rPr>
          <w:rFonts w:ascii="Arial" w:hAnsi="Arial" w:cs="Arial"/>
          <w:b/>
        </w:rPr>
      </w:pPr>
      <w:r w:rsidRPr="007C27CD">
        <w:rPr>
          <w:rFonts w:ascii="Arial" w:hAnsi="Arial" w:cs="Arial"/>
          <w:color w:val="000000"/>
        </w:rPr>
        <w:t>Compensation and incentives should be highly situational</w:t>
      </w:r>
    </w:p>
    <w:sectPr w:rsidR="00544926" w:rsidRPr="007C27CD" w:rsidSect="00D76C88">
      <w:footerReference w:type="default" r:id="rId11"/>
      <w:pgSz w:w="12240" w:h="15840"/>
      <w:pgMar w:top="144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394" w:rsidRDefault="00C00394" w:rsidP="00A656EB">
      <w:pPr>
        <w:spacing w:after="0" w:line="240" w:lineRule="auto"/>
      </w:pPr>
      <w:r>
        <w:separator/>
      </w:r>
    </w:p>
  </w:endnote>
  <w:endnote w:type="continuationSeparator" w:id="0">
    <w:p w:rsidR="00C00394" w:rsidRDefault="00C00394" w:rsidP="00A65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6EB" w:rsidRPr="00A656EB" w:rsidRDefault="007C27CD" w:rsidP="00A656EB">
    <w:pPr>
      <w:pStyle w:val="Footer"/>
      <w:rPr>
        <w:sz w:val="20"/>
        <w:szCs w:val="20"/>
      </w:rPr>
    </w:pPr>
    <w:r>
      <w:rPr>
        <w:sz w:val="20"/>
        <w:szCs w:val="20"/>
      </w:rPr>
      <w:t>© The Employee Engagement Group.</w:t>
    </w:r>
    <w:r w:rsidR="00A656EB" w:rsidRPr="00A656EB">
      <w:rPr>
        <w:sz w:val="20"/>
        <w:szCs w:val="20"/>
      </w:rPr>
      <w:t xml:space="preserve">  All Rights Reserved</w:t>
    </w:r>
    <w:r>
      <w:rPr>
        <w:sz w:val="20"/>
        <w:szCs w:val="20"/>
      </w:rPr>
      <w:t>.</w:t>
    </w:r>
  </w:p>
  <w:p w:rsidR="00A656EB" w:rsidRDefault="00A656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394" w:rsidRDefault="00C00394" w:rsidP="00A656EB">
      <w:pPr>
        <w:spacing w:after="0" w:line="240" w:lineRule="auto"/>
      </w:pPr>
      <w:r>
        <w:separator/>
      </w:r>
    </w:p>
  </w:footnote>
  <w:footnote w:type="continuationSeparator" w:id="0">
    <w:p w:rsidR="00C00394" w:rsidRDefault="00C00394" w:rsidP="00A65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45DC"/>
    <w:multiLevelType w:val="hybridMultilevel"/>
    <w:tmpl w:val="A7F4B95A"/>
    <w:lvl w:ilvl="0" w:tplc="04090001">
      <w:start w:val="1"/>
      <w:numFmt w:val="bullet"/>
      <w:lvlText w:val=""/>
      <w:lvlJc w:val="left"/>
      <w:pPr>
        <w:tabs>
          <w:tab w:val="num" w:pos="720"/>
        </w:tabs>
        <w:ind w:left="720" w:hanging="360"/>
      </w:pPr>
      <w:rPr>
        <w:rFonts w:ascii="Symbol" w:hAnsi="Symbo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1">
    <w:nsid w:val="05CA4603"/>
    <w:multiLevelType w:val="hybridMultilevel"/>
    <w:tmpl w:val="2FAE7EB4"/>
    <w:lvl w:ilvl="0" w:tplc="04090001">
      <w:start w:val="1"/>
      <w:numFmt w:val="bullet"/>
      <w:lvlText w:val=""/>
      <w:lvlJc w:val="left"/>
      <w:pPr>
        <w:tabs>
          <w:tab w:val="num" w:pos="720"/>
        </w:tabs>
        <w:ind w:left="720" w:hanging="360"/>
      </w:pPr>
      <w:rPr>
        <w:rFonts w:ascii="Symbol" w:hAnsi="Symbol" w:hint="default"/>
      </w:rPr>
    </w:lvl>
    <w:lvl w:ilvl="1" w:tplc="DC484514">
      <w:start w:val="517"/>
      <w:numFmt w:val="bullet"/>
      <w:lvlText w:val="•"/>
      <w:lvlJc w:val="left"/>
      <w:pPr>
        <w:tabs>
          <w:tab w:val="num" w:pos="1440"/>
        </w:tabs>
        <w:ind w:left="1440" w:hanging="360"/>
      </w:pPr>
      <w:rPr>
        <w:rFonts w:ascii="Arial" w:hAnsi="Arial" w:hint="default"/>
      </w:rPr>
    </w:lvl>
    <w:lvl w:ilvl="2" w:tplc="8B8E59F8" w:tentative="1">
      <w:start w:val="1"/>
      <w:numFmt w:val="bullet"/>
      <w:lvlText w:val="–"/>
      <w:lvlJc w:val="left"/>
      <w:pPr>
        <w:tabs>
          <w:tab w:val="num" w:pos="2160"/>
        </w:tabs>
        <w:ind w:left="2160" w:hanging="360"/>
      </w:pPr>
      <w:rPr>
        <w:rFonts w:ascii="Arial" w:hAnsi="Arial" w:hint="default"/>
      </w:rPr>
    </w:lvl>
    <w:lvl w:ilvl="3" w:tplc="E33629E0" w:tentative="1">
      <w:start w:val="1"/>
      <w:numFmt w:val="bullet"/>
      <w:lvlText w:val="–"/>
      <w:lvlJc w:val="left"/>
      <w:pPr>
        <w:tabs>
          <w:tab w:val="num" w:pos="2880"/>
        </w:tabs>
        <w:ind w:left="2880" w:hanging="360"/>
      </w:pPr>
      <w:rPr>
        <w:rFonts w:ascii="Arial" w:hAnsi="Arial" w:hint="default"/>
      </w:rPr>
    </w:lvl>
    <w:lvl w:ilvl="4" w:tplc="D0E6AF46" w:tentative="1">
      <w:start w:val="1"/>
      <w:numFmt w:val="bullet"/>
      <w:lvlText w:val="–"/>
      <w:lvlJc w:val="left"/>
      <w:pPr>
        <w:tabs>
          <w:tab w:val="num" w:pos="3600"/>
        </w:tabs>
        <w:ind w:left="3600" w:hanging="360"/>
      </w:pPr>
      <w:rPr>
        <w:rFonts w:ascii="Arial" w:hAnsi="Arial" w:hint="default"/>
      </w:rPr>
    </w:lvl>
    <w:lvl w:ilvl="5" w:tplc="B70CF4E2" w:tentative="1">
      <w:start w:val="1"/>
      <w:numFmt w:val="bullet"/>
      <w:lvlText w:val="–"/>
      <w:lvlJc w:val="left"/>
      <w:pPr>
        <w:tabs>
          <w:tab w:val="num" w:pos="4320"/>
        </w:tabs>
        <w:ind w:left="4320" w:hanging="360"/>
      </w:pPr>
      <w:rPr>
        <w:rFonts w:ascii="Arial" w:hAnsi="Arial" w:hint="default"/>
      </w:rPr>
    </w:lvl>
    <w:lvl w:ilvl="6" w:tplc="4954AA82" w:tentative="1">
      <w:start w:val="1"/>
      <w:numFmt w:val="bullet"/>
      <w:lvlText w:val="–"/>
      <w:lvlJc w:val="left"/>
      <w:pPr>
        <w:tabs>
          <w:tab w:val="num" w:pos="5040"/>
        </w:tabs>
        <w:ind w:left="5040" w:hanging="360"/>
      </w:pPr>
      <w:rPr>
        <w:rFonts w:ascii="Arial" w:hAnsi="Arial" w:hint="default"/>
      </w:rPr>
    </w:lvl>
    <w:lvl w:ilvl="7" w:tplc="C1EAD4E6" w:tentative="1">
      <w:start w:val="1"/>
      <w:numFmt w:val="bullet"/>
      <w:lvlText w:val="–"/>
      <w:lvlJc w:val="left"/>
      <w:pPr>
        <w:tabs>
          <w:tab w:val="num" w:pos="5760"/>
        </w:tabs>
        <w:ind w:left="5760" w:hanging="360"/>
      </w:pPr>
      <w:rPr>
        <w:rFonts w:ascii="Arial" w:hAnsi="Arial" w:hint="default"/>
      </w:rPr>
    </w:lvl>
    <w:lvl w:ilvl="8" w:tplc="F7BEE43C" w:tentative="1">
      <w:start w:val="1"/>
      <w:numFmt w:val="bullet"/>
      <w:lvlText w:val="–"/>
      <w:lvlJc w:val="left"/>
      <w:pPr>
        <w:tabs>
          <w:tab w:val="num" w:pos="6480"/>
        </w:tabs>
        <w:ind w:left="6480" w:hanging="360"/>
      </w:pPr>
      <w:rPr>
        <w:rFonts w:ascii="Arial" w:hAnsi="Arial" w:hint="default"/>
      </w:rPr>
    </w:lvl>
  </w:abstractNum>
  <w:abstractNum w:abstractNumId="2">
    <w:nsid w:val="06D30FD7"/>
    <w:multiLevelType w:val="singleLevel"/>
    <w:tmpl w:val="B4CC7706"/>
    <w:lvl w:ilvl="0">
      <w:start w:val="1"/>
      <w:numFmt w:val="decimal"/>
      <w:lvlText w:val="%1."/>
      <w:lvlJc w:val="left"/>
      <w:pPr>
        <w:tabs>
          <w:tab w:val="num" w:pos="360"/>
        </w:tabs>
        <w:ind w:left="360" w:hanging="360"/>
      </w:pPr>
      <w:rPr>
        <w:rFonts w:hint="default"/>
        <w:b/>
      </w:rPr>
    </w:lvl>
  </w:abstractNum>
  <w:abstractNum w:abstractNumId="3">
    <w:nsid w:val="08C524A8"/>
    <w:multiLevelType w:val="hybridMultilevel"/>
    <w:tmpl w:val="FC2A5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456814"/>
    <w:multiLevelType w:val="hybridMultilevel"/>
    <w:tmpl w:val="D3ECAB9E"/>
    <w:lvl w:ilvl="0" w:tplc="04090001">
      <w:start w:val="1"/>
      <w:numFmt w:val="bullet"/>
      <w:lvlText w:val=""/>
      <w:lvlJc w:val="left"/>
      <w:pPr>
        <w:tabs>
          <w:tab w:val="num" w:pos="720"/>
        </w:tabs>
        <w:ind w:left="720" w:hanging="360"/>
      </w:pPr>
      <w:rPr>
        <w:rFonts w:ascii="Symbol" w:hAnsi="Symbol" w:hint="default"/>
      </w:rPr>
    </w:lvl>
    <w:lvl w:ilvl="1" w:tplc="9D6E0254">
      <w:start w:val="517"/>
      <w:numFmt w:val="bullet"/>
      <w:lvlText w:val="•"/>
      <w:lvlJc w:val="left"/>
      <w:pPr>
        <w:tabs>
          <w:tab w:val="num" w:pos="1440"/>
        </w:tabs>
        <w:ind w:left="1440" w:hanging="360"/>
      </w:pPr>
      <w:rPr>
        <w:rFonts w:ascii="Arial" w:hAnsi="Arial" w:hint="default"/>
      </w:rPr>
    </w:lvl>
    <w:lvl w:ilvl="2" w:tplc="9E0486A8" w:tentative="1">
      <w:start w:val="1"/>
      <w:numFmt w:val="bullet"/>
      <w:lvlText w:val="–"/>
      <w:lvlJc w:val="left"/>
      <w:pPr>
        <w:tabs>
          <w:tab w:val="num" w:pos="2160"/>
        </w:tabs>
        <w:ind w:left="2160" w:hanging="360"/>
      </w:pPr>
      <w:rPr>
        <w:rFonts w:ascii="Arial" w:hAnsi="Arial" w:hint="default"/>
      </w:rPr>
    </w:lvl>
    <w:lvl w:ilvl="3" w:tplc="3BE63A70" w:tentative="1">
      <w:start w:val="1"/>
      <w:numFmt w:val="bullet"/>
      <w:lvlText w:val="–"/>
      <w:lvlJc w:val="left"/>
      <w:pPr>
        <w:tabs>
          <w:tab w:val="num" w:pos="2880"/>
        </w:tabs>
        <w:ind w:left="2880" w:hanging="360"/>
      </w:pPr>
      <w:rPr>
        <w:rFonts w:ascii="Arial" w:hAnsi="Arial" w:hint="default"/>
      </w:rPr>
    </w:lvl>
    <w:lvl w:ilvl="4" w:tplc="3E662908" w:tentative="1">
      <w:start w:val="1"/>
      <w:numFmt w:val="bullet"/>
      <w:lvlText w:val="–"/>
      <w:lvlJc w:val="left"/>
      <w:pPr>
        <w:tabs>
          <w:tab w:val="num" w:pos="3600"/>
        </w:tabs>
        <w:ind w:left="3600" w:hanging="360"/>
      </w:pPr>
      <w:rPr>
        <w:rFonts w:ascii="Arial" w:hAnsi="Arial" w:hint="default"/>
      </w:rPr>
    </w:lvl>
    <w:lvl w:ilvl="5" w:tplc="968295D8" w:tentative="1">
      <w:start w:val="1"/>
      <w:numFmt w:val="bullet"/>
      <w:lvlText w:val="–"/>
      <w:lvlJc w:val="left"/>
      <w:pPr>
        <w:tabs>
          <w:tab w:val="num" w:pos="4320"/>
        </w:tabs>
        <w:ind w:left="4320" w:hanging="360"/>
      </w:pPr>
      <w:rPr>
        <w:rFonts w:ascii="Arial" w:hAnsi="Arial" w:hint="default"/>
      </w:rPr>
    </w:lvl>
    <w:lvl w:ilvl="6" w:tplc="1AD83C34" w:tentative="1">
      <w:start w:val="1"/>
      <w:numFmt w:val="bullet"/>
      <w:lvlText w:val="–"/>
      <w:lvlJc w:val="left"/>
      <w:pPr>
        <w:tabs>
          <w:tab w:val="num" w:pos="5040"/>
        </w:tabs>
        <w:ind w:left="5040" w:hanging="360"/>
      </w:pPr>
      <w:rPr>
        <w:rFonts w:ascii="Arial" w:hAnsi="Arial" w:hint="default"/>
      </w:rPr>
    </w:lvl>
    <w:lvl w:ilvl="7" w:tplc="E63AF886" w:tentative="1">
      <w:start w:val="1"/>
      <w:numFmt w:val="bullet"/>
      <w:lvlText w:val="–"/>
      <w:lvlJc w:val="left"/>
      <w:pPr>
        <w:tabs>
          <w:tab w:val="num" w:pos="5760"/>
        </w:tabs>
        <w:ind w:left="5760" w:hanging="360"/>
      </w:pPr>
      <w:rPr>
        <w:rFonts w:ascii="Arial" w:hAnsi="Arial" w:hint="default"/>
      </w:rPr>
    </w:lvl>
    <w:lvl w:ilvl="8" w:tplc="D17C1ED0" w:tentative="1">
      <w:start w:val="1"/>
      <w:numFmt w:val="bullet"/>
      <w:lvlText w:val="–"/>
      <w:lvlJc w:val="left"/>
      <w:pPr>
        <w:tabs>
          <w:tab w:val="num" w:pos="6480"/>
        </w:tabs>
        <w:ind w:left="6480" w:hanging="360"/>
      </w:pPr>
      <w:rPr>
        <w:rFonts w:ascii="Arial" w:hAnsi="Arial" w:hint="default"/>
      </w:rPr>
    </w:lvl>
  </w:abstractNum>
  <w:abstractNum w:abstractNumId="5">
    <w:nsid w:val="0F653AED"/>
    <w:multiLevelType w:val="hybridMultilevel"/>
    <w:tmpl w:val="9D8482A0"/>
    <w:lvl w:ilvl="0" w:tplc="04090001">
      <w:start w:val="1"/>
      <w:numFmt w:val="bullet"/>
      <w:lvlText w:val=""/>
      <w:lvlJc w:val="left"/>
      <w:pPr>
        <w:tabs>
          <w:tab w:val="num" w:pos="720"/>
        </w:tabs>
        <w:ind w:left="720" w:hanging="360"/>
      </w:pPr>
      <w:rPr>
        <w:rFonts w:ascii="Symbol" w:hAnsi="Symbo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6">
    <w:nsid w:val="10F82911"/>
    <w:multiLevelType w:val="hybridMultilevel"/>
    <w:tmpl w:val="5A6681F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2865D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133B76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13FD0451"/>
    <w:multiLevelType w:val="hybridMultilevel"/>
    <w:tmpl w:val="B3265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A8E7ADB"/>
    <w:multiLevelType w:val="hybridMultilevel"/>
    <w:tmpl w:val="02E42500"/>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40D8A"/>
    <w:multiLevelType w:val="hybridMultilevel"/>
    <w:tmpl w:val="10DAE7E8"/>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F126D188" w:tentative="1">
      <w:start w:val="1"/>
      <w:numFmt w:val="bullet"/>
      <w:lvlText w:val="–"/>
      <w:lvlJc w:val="left"/>
      <w:pPr>
        <w:tabs>
          <w:tab w:val="num" w:pos="2160"/>
        </w:tabs>
        <w:ind w:left="2160" w:hanging="360"/>
      </w:pPr>
      <w:rPr>
        <w:rFonts w:ascii="Arial" w:hAnsi="Arial" w:hint="default"/>
      </w:rPr>
    </w:lvl>
    <w:lvl w:ilvl="3" w:tplc="F814DC44" w:tentative="1">
      <w:start w:val="1"/>
      <w:numFmt w:val="bullet"/>
      <w:lvlText w:val="–"/>
      <w:lvlJc w:val="left"/>
      <w:pPr>
        <w:tabs>
          <w:tab w:val="num" w:pos="2880"/>
        </w:tabs>
        <w:ind w:left="2880" w:hanging="360"/>
      </w:pPr>
      <w:rPr>
        <w:rFonts w:ascii="Arial" w:hAnsi="Arial" w:hint="default"/>
      </w:rPr>
    </w:lvl>
    <w:lvl w:ilvl="4" w:tplc="C5D6366C" w:tentative="1">
      <w:start w:val="1"/>
      <w:numFmt w:val="bullet"/>
      <w:lvlText w:val="–"/>
      <w:lvlJc w:val="left"/>
      <w:pPr>
        <w:tabs>
          <w:tab w:val="num" w:pos="3600"/>
        </w:tabs>
        <w:ind w:left="3600" w:hanging="360"/>
      </w:pPr>
      <w:rPr>
        <w:rFonts w:ascii="Arial" w:hAnsi="Arial" w:hint="default"/>
      </w:rPr>
    </w:lvl>
    <w:lvl w:ilvl="5" w:tplc="26169200" w:tentative="1">
      <w:start w:val="1"/>
      <w:numFmt w:val="bullet"/>
      <w:lvlText w:val="–"/>
      <w:lvlJc w:val="left"/>
      <w:pPr>
        <w:tabs>
          <w:tab w:val="num" w:pos="4320"/>
        </w:tabs>
        <w:ind w:left="4320" w:hanging="360"/>
      </w:pPr>
      <w:rPr>
        <w:rFonts w:ascii="Arial" w:hAnsi="Arial" w:hint="default"/>
      </w:rPr>
    </w:lvl>
    <w:lvl w:ilvl="6" w:tplc="B5529F34" w:tentative="1">
      <w:start w:val="1"/>
      <w:numFmt w:val="bullet"/>
      <w:lvlText w:val="–"/>
      <w:lvlJc w:val="left"/>
      <w:pPr>
        <w:tabs>
          <w:tab w:val="num" w:pos="5040"/>
        </w:tabs>
        <w:ind w:left="5040" w:hanging="360"/>
      </w:pPr>
      <w:rPr>
        <w:rFonts w:ascii="Arial" w:hAnsi="Arial" w:hint="default"/>
      </w:rPr>
    </w:lvl>
    <w:lvl w:ilvl="7" w:tplc="1334F0D8" w:tentative="1">
      <w:start w:val="1"/>
      <w:numFmt w:val="bullet"/>
      <w:lvlText w:val="–"/>
      <w:lvlJc w:val="left"/>
      <w:pPr>
        <w:tabs>
          <w:tab w:val="num" w:pos="5760"/>
        </w:tabs>
        <w:ind w:left="5760" w:hanging="360"/>
      </w:pPr>
      <w:rPr>
        <w:rFonts w:ascii="Arial" w:hAnsi="Arial" w:hint="default"/>
      </w:rPr>
    </w:lvl>
    <w:lvl w:ilvl="8" w:tplc="44DAB5DA" w:tentative="1">
      <w:start w:val="1"/>
      <w:numFmt w:val="bullet"/>
      <w:lvlText w:val="–"/>
      <w:lvlJc w:val="left"/>
      <w:pPr>
        <w:tabs>
          <w:tab w:val="num" w:pos="6480"/>
        </w:tabs>
        <w:ind w:left="6480" w:hanging="360"/>
      </w:pPr>
      <w:rPr>
        <w:rFonts w:ascii="Arial" w:hAnsi="Arial" w:hint="default"/>
      </w:rPr>
    </w:lvl>
  </w:abstractNum>
  <w:abstractNum w:abstractNumId="12">
    <w:nsid w:val="31165BC8"/>
    <w:multiLevelType w:val="hybridMultilevel"/>
    <w:tmpl w:val="A736613C"/>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90589C"/>
    <w:multiLevelType w:val="hybridMultilevel"/>
    <w:tmpl w:val="AD00730C"/>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7B2CA48A" w:tentative="1">
      <w:start w:val="1"/>
      <w:numFmt w:val="bullet"/>
      <w:lvlText w:val="–"/>
      <w:lvlJc w:val="left"/>
      <w:pPr>
        <w:tabs>
          <w:tab w:val="num" w:pos="2160"/>
        </w:tabs>
        <w:ind w:left="2160" w:hanging="360"/>
      </w:pPr>
      <w:rPr>
        <w:rFonts w:ascii="Arial" w:hAnsi="Arial" w:hint="default"/>
      </w:rPr>
    </w:lvl>
    <w:lvl w:ilvl="3" w:tplc="DBEEE03C" w:tentative="1">
      <w:start w:val="1"/>
      <w:numFmt w:val="bullet"/>
      <w:lvlText w:val="–"/>
      <w:lvlJc w:val="left"/>
      <w:pPr>
        <w:tabs>
          <w:tab w:val="num" w:pos="2880"/>
        </w:tabs>
        <w:ind w:left="2880" w:hanging="360"/>
      </w:pPr>
      <w:rPr>
        <w:rFonts w:ascii="Arial" w:hAnsi="Arial" w:hint="default"/>
      </w:rPr>
    </w:lvl>
    <w:lvl w:ilvl="4" w:tplc="EC4491BC" w:tentative="1">
      <w:start w:val="1"/>
      <w:numFmt w:val="bullet"/>
      <w:lvlText w:val="–"/>
      <w:lvlJc w:val="left"/>
      <w:pPr>
        <w:tabs>
          <w:tab w:val="num" w:pos="3600"/>
        </w:tabs>
        <w:ind w:left="3600" w:hanging="360"/>
      </w:pPr>
      <w:rPr>
        <w:rFonts w:ascii="Arial" w:hAnsi="Arial" w:hint="default"/>
      </w:rPr>
    </w:lvl>
    <w:lvl w:ilvl="5" w:tplc="799E3D78" w:tentative="1">
      <w:start w:val="1"/>
      <w:numFmt w:val="bullet"/>
      <w:lvlText w:val="–"/>
      <w:lvlJc w:val="left"/>
      <w:pPr>
        <w:tabs>
          <w:tab w:val="num" w:pos="4320"/>
        </w:tabs>
        <w:ind w:left="4320" w:hanging="360"/>
      </w:pPr>
      <w:rPr>
        <w:rFonts w:ascii="Arial" w:hAnsi="Arial" w:hint="default"/>
      </w:rPr>
    </w:lvl>
    <w:lvl w:ilvl="6" w:tplc="9118DBC2" w:tentative="1">
      <w:start w:val="1"/>
      <w:numFmt w:val="bullet"/>
      <w:lvlText w:val="–"/>
      <w:lvlJc w:val="left"/>
      <w:pPr>
        <w:tabs>
          <w:tab w:val="num" w:pos="5040"/>
        </w:tabs>
        <w:ind w:left="5040" w:hanging="360"/>
      </w:pPr>
      <w:rPr>
        <w:rFonts w:ascii="Arial" w:hAnsi="Arial" w:hint="default"/>
      </w:rPr>
    </w:lvl>
    <w:lvl w:ilvl="7" w:tplc="2BE8DBFE" w:tentative="1">
      <w:start w:val="1"/>
      <w:numFmt w:val="bullet"/>
      <w:lvlText w:val="–"/>
      <w:lvlJc w:val="left"/>
      <w:pPr>
        <w:tabs>
          <w:tab w:val="num" w:pos="5760"/>
        </w:tabs>
        <w:ind w:left="5760" w:hanging="360"/>
      </w:pPr>
      <w:rPr>
        <w:rFonts w:ascii="Arial" w:hAnsi="Arial" w:hint="default"/>
      </w:rPr>
    </w:lvl>
    <w:lvl w:ilvl="8" w:tplc="33105640" w:tentative="1">
      <w:start w:val="1"/>
      <w:numFmt w:val="bullet"/>
      <w:lvlText w:val="–"/>
      <w:lvlJc w:val="left"/>
      <w:pPr>
        <w:tabs>
          <w:tab w:val="num" w:pos="6480"/>
        </w:tabs>
        <w:ind w:left="6480" w:hanging="360"/>
      </w:pPr>
      <w:rPr>
        <w:rFonts w:ascii="Arial" w:hAnsi="Arial" w:hint="default"/>
      </w:rPr>
    </w:lvl>
  </w:abstractNum>
  <w:abstractNum w:abstractNumId="14">
    <w:nsid w:val="480C37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4796C84"/>
    <w:multiLevelType w:val="hybridMultilevel"/>
    <w:tmpl w:val="9E8AB7F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54E342AA"/>
    <w:multiLevelType w:val="hybridMultilevel"/>
    <w:tmpl w:val="0D4684EA"/>
    <w:lvl w:ilvl="0" w:tplc="04090001">
      <w:start w:val="1"/>
      <w:numFmt w:val="bullet"/>
      <w:lvlText w:val=""/>
      <w:lvlJc w:val="left"/>
      <w:pPr>
        <w:tabs>
          <w:tab w:val="num" w:pos="720"/>
        </w:tabs>
        <w:ind w:left="720" w:hanging="360"/>
      </w:pPr>
      <w:rPr>
        <w:rFonts w:ascii="Symbol" w:hAnsi="Symbol" w:hint="default"/>
      </w:rPr>
    </w:lvl>
    <w:lvl w:ilvl="1" w:tplc="15444260">
      <w:start w:val="468"/>
      <w:numFmt w:val="bullet"/>
      <w:lvlText w:val="•"/>
      <w:lvlJc w:val="left"/>
      <w:pPr>
        <w:tabs>
          <w:tab w:val="num" w:pos="1440"/>
        </w:tabs>
        <w:ind w:left="1440" w:hanging="360"/>
      </w:pPr>
      <w:rPr>
        <w:rFonts w:ascii="Arial" w:hAnsi="Arial" w:hint="default"/>
      </w:rPr>
    </w:lvl>
    <w:lvl w:ilvl="2" w:tplc="F126D188" w:tentative="1">
      <w:start w:val="1"/>
      <w:numFmt w:val="bullet"/>
      <w:lvlText w:val="–"/>
      <w:lvlJc w:val="left"/>
      <w:pPr>
        <w:tabs>
          <w:tab w:val="num" w:pos="2160"/>
        </w:tabs>
        <w:ind w:left="2160" w:hanging="360"/>
      </w:pPr>
      <w:rPr>
        <w:rFonts w:ascii="Arial" w:hAnsi="Arial" w:hint="default"/>
      </w:rPr>
    </w:lvl>
    <w:lvl w:ilvl="3" w:tplc="F814DC44" w:tentative="1">
      <w:start w:val="1"/>
      <w:numFmt w:val="bullet"/>
      <w:lvlText w:val="–"/>
      <w:lvlJc w:val="left"/>
      <w:pPr>
        <w:tabs>
          <w:tab w:val="num" w:pos="2880"/>
        </w:tabs>
        <w:ind w:left="2880" w:hanging="360"/>
      </w:pPr>
      <w:rPr>
        <w:rFonts w:ascii="Arial" w:hAnsi="Arial" w:hint="default"/>
      </w:rPr>
    </w:lvl>
    <w:lvl w:ilvl="4" w:tplc="C5D6366C" w:tentative="1">
      <w:start w:val="1"/>
      <w:numFmt w:val="bullet"/>
      <w:lvlText w:val="–"/>
      <w:lvlJc w:val="left"/>
      <w:pPr>
        <w:tabs>
          <w:tab w:val="num" w:pos="3600"/>
        </w:tabs>
        <w:ind w:left="3600" w:hanging="360"/>
      </w:pPr>
      <w:rPr>
        <w:rFonts w:ascii="Arial" w:hAnsi="Arial" w:hint="default"/>
      </w:rPr>
    </w:lvl>
    <w:lvl w:ilvl="5" w:tplc="26169200" w:tentative="1">
      <w:start w:val="1"/>
      <w:numFmt w:val="bullet"/>
      <w:lvlText w:val="–"/>
      <w:lvlJc w:val="left"/>
      <w:pPr>
        <w:tabs>
          <w:tab w:val="num" w:pos="4320"/>
        </w:tabs>
        <w:ind w:left="4320" w:hanging="360"/>
      </w:pPr>
      <w:rPr>
        <w:rFonts w:ascii="Arial" w:hAnsi="Arial" w:hint="default"/>
      </w:rPr>
    </w:lvl>
    <w:lvl w:ilvl="6" w:tplc="B5529F34" w:tentative="1">
      <w:start w:val="1"/>
      <w:numFmt w:val="bullet"/>
      <w:lvlText w:val="–"/>
      <w:lvlJc w:val="left"/>
      <w:pPr>
        <w:tabs>
          <w:tab w:val="num" w:pos="5040"/>
        </w:tabs>
        <w:ind w:left="5040" w:hanging="360"/>
      </w:pPr>
      <w:rPr>
        <w:rFonts w:ascii="Arial" w:hAnsi="Arial" w:hint="default"/>
      </w:rPr>
    </w:lvl>
    <w:lvl w:ilvl="7" w:tplc="1334F0D8" w:tentative="1">
      <w:start w:val="1"/>
      <w:numFmt w:val="bullet"/>
      <w:lvlText w:val="–"/>
      <w:lvlJc w:val="left"/>
      <w:pPr>
        <w:tabs>
          <w:tab w:val="num" w:pos="5760"/>
        </w:tabs>
        <w:ind w:left="5760" w:hanging="360"/>
      </w:pPr>
      <w:rPr>
        <w:rFonts w:ascii="Arial" w:hAnsi="Arial" w:hint="default"/>
      </w:rPr>
    </w:lvl>
    <w:lvl w:ilvl="8" w:tplc="44DAB5DA" w:tentative="1">
      <w:start w:val="1"/>
      <w:numFmt w:val="bullet"/>
      <w:lvlText w:val="–"/>
      <w:lvlJc w:val="left"/>
      <w:pPr>
        <w:tabs>
          <w:tab w:val="num" w:pos="6480"/>
        </w:tabs>
        <w:ind w:left="6480" w:hanging="360"/>
      </w:pPr>
      <w:rPr>
        <w:rFonts w:ascii="Arial" w:hAnsi="Arial" w:hint="default"/>
      </w:rPr>
    </w:lvl>
  </w:abstractNum>
  <w:abstractNum w:abstractNumId="17">
    <w:nsid w:val="5F377A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6DA5142F"/>
    <w:multiLevelType w:val="hybridMultilevel"/>
    <w:tmpl w:val="07A009FA"/>
    <w:lvl w:ilvl="0" w:tplc="00F87C50">
      <w:start w:val="1"/>
      <w:numFmt w:val="bullet"/>
      <w:lvlText w:val="–"/>
      <w:lvlJc w:val="left"/>
      <w:pPr>
        <w:tabs>
          <w:tab w:val="num" w:pos="720"/>
        </w:tabs>
        <w:ind w:left="720" w:hanging="360"/>
      </w:pPr>
      <w:rPr>
        <w:rFonts w:ascii="Arial" w:hAnsi="Arial" w:hint="default"/>
      </w:rPr>
    </w:lvl>
    <w:lvl w:ilvl="1" w:tplc="8910AB32">
      <w:start w:val="517"/>
      <w:numFmt w:val="bullet"/>
      <w:lvlText w:val="•"/>
      <w:lvlJc w:val="left"/>
      <w:pPr>
        <w:tabs>
          <w:tab w:val="num" w:pos="1440"/>
        </w:tabs>
        <w:ind w:left="1440" w:hanging="360"/>
      </w:pPr>
      <w:rPr>
        <w:rFonts w:ascii="Arial" w:hAnsi="Arial" w:hint="default"/>
      </w:rPr>
    </w:lvl>
    <w:lvl w:ilvl="2" w:tplc="106699E2" w:tentative="1">
      <w:start w:val="1"/>
      <w:numFmt w:val="bullet"/>
      <w:lvlText w:val="–"/>
      <w:lvlJc w:val="left"/>
      <w:pPr>
        <w:tabs>
          <w:tab w:val="num" w:pos="2160"/>
        </w:tabs>
        <w:ind w:left="2160" w:hanging="360"/>
      </w:pPr>
      <w:rPr>
        <w:rFonts w:ascii="Arial" w:hAnsi="Arial" w:hint="default"/>
      </w:rPr>
    </w:lvl>
    <w:lvl w:ilvl="3" w:tplc="00ECCCEE" w:tentative="1">
      <w:start w:val="1"/>
      <w:numFmt w:val="bullet"/>
      <w:lvlText w:val="–"/>
      <w:lvlJc w:val="left"/>
      <w:pPr>
        <w:tabs>
          <w:tab w:val="num" w:pos="2880"/>
        </w:tabs>
        <w:ind w:left="2880" w:hanging="360"/>
      </w:pPr>
      <w:rPr>
        <w:rFonts w:ascii="Arial" w:hAnsi="Arial" w:hint="default"/>
      </w:rPr>
    </w:lvl>
    <w:lvl w:ilvl="4" w:tplc="81202FD0" w:tentative="1">
      <w:start w:val="1"/>
      <w:numFmt w:val="bullet"/>
      <w:lvlText w:val="–"/>
      <w:lvlJc w:val="left"/>
      <w:pPr>
        <w:tabs>
          <w:tab w:val="num" w:pos="3600"/>
        </w:tabs>
        <w:ind w:left="3600" w:hanging="360"/>
      </w:pPr>
      <w:rPr>
        <w:rFonts w:ascii="Arial" w:hAnsi="Arial" w:hint="default"/>
      </w:rPr>
    </w:lvl>
    <w:lvl w:ilvl="5" w:tplc="AFBC330C" w:tentative="1">
      <w:start w:val="1"/>
      <w:numFmt w:val="bullet"/>
      <w:lvlText w:val="–"/>
      <w:lvlJc w:val="left"/>
      <w:pPr>
        <w:tabs>
          <w:tab w:val="num" w:pos="4320"/>
        </w:tabs>
        <w:ind w:left="4320" w:hanging="360"/>
      </w:pPr>
      <w:rPr>
        <w:rFonts w:ascii="Arial" w:hAnsi="Arial" w:hint="default"/>
      </w:rPr>
    </w:lvl>
    <w:lvl w:ilvl="6" w:tplc="C11CCAD8" w:tentative="1">
      <w:start w:val="1"/>
      <w:numFmt w:val="bullet"/>
      <w:lvlText w:val="–"/>
      <w:lvlJc w:val="left"/>
      <w:pPr>
        <w:tabs>
          <w:tab w:val="num" w:pos="5040"/>
        </w:tabs>
        <w:ind w:left="5040" w:hanging="360"/>
      </w:pPr>
      <w:rPr>
        <w:rFonts w:ascii="Arial" w:hAnsi="Arial" w:hint="default"/>
      </w:rPr>
    </w:lvl>
    <w:lvl w:ilvl="7" w:tplc="590200E2" w:tentative="1">
      <w:start w:val="1"/>
      <w:numFmt w:val="bullet"/>
      <w:lvlText w:val="–"/>
      <w:lvlJc w:val="left"/>
      <w:pPr>
        <w:tabs>
          <w:tab w:val="num" w:pos="5760"/>
        </w:tabs>
        <w:ind w:left="5760" w:hanging="360"/>
      </w:pPr>
      <w:rPr>
        <w:rFonts w:ascii="Arial" w:hAnsi="Arial" w:hint="default"/>
      </w:rPr>
    </w:lvl>
    <w:lvl w:ilvl="8" w:tplc="32C2A7E6" w:tentative="1">
      <w:start w:val="1"/>
      <w:numFmt w:val="bullet"/>
      <w:lvlText w:val="–"/>
      <w:lvlJc w:val="left"/>
      <w:pPr>
        <w:tabs>
          <w:tab w:val="num" w:pos="6480"/>
        </w:tabs>
        <w:ind w:left="6480" w:hanging="360"/>
      </w:pPr>
      <w:rPr>
        <w:rFonts w:ascii="Arial" w:hAnsi="Arial" w:hint="default"/>
      </w:rPr>
    </w:lvl>
  </w:abstractNum>
  <w:abstractNum w:abstractNumId="19">
    <w:nsid w:val="706C320F"/>
    <w:multiLevelType w:val="hybridMultilevel"/>
    <w:tmpl w:val="4092AB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70B361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734E5917"/>
    <w:multiLevelType w:val="hybridMultilevel"/>
    <w:tmpl w:val="832256B0"/>
    <w:lvl w:ilvl="0" w:tplc="04090001">
      <w:start w:val="1"/>
      <w:numFmt w:val="bullet"/>
      <w:lvlText w:val=""/>
      <w:lvlJc w:val="left"/>
      <w:pPr>
        <w:tabs>
          <w:tab w:val="num" w:pos="720"/>
        </w:tabs>
        <w:ind w:left="720" w:hanging="360"/>
      </w:pPr>
      <w:rPr>
        <w:rFonts w:ascii="Symbol" w:hAnsi="Symbol" w:hint="default"/>
      </w:rPr>
    </w:lvl>
    <w:lvl w:ilvl="1" w:tplc="DC484514">
      <w:start w:val="517"/>
      <w:numFmt w:val="bullet"/>
      <w:lvlText w:val="•"/>
      <w:lvlJc w:val="left"/>
      <w:pPr>
        <w:tabs>
          <w:tab w:val="num" w:pos="1440"/>
        </w:tabs>
        <w:ind w:left="1440" w:hanging="360"/>
      </w:pPr>
      <w:rPr>
        <w:rFonts w:ascii="Arial" w:hAnsi="Arial" w:hint="default"/>
      </w:rPr>
    </w:lvl>
    <w:lvl w:ilvl="2" w:tplc="8B8E59F8" w:tentative="1">
      <w:start w:val="1"/>
      <w:numFmt w:val="bullet"/>
      <w:lvlText w:val="–"/>
      <w:lvlJc w:val="left"/>
      <w:pPr>
        <w:tabs>
          <w:tab w:val="num" w:pos="2160"/>
        </w:tabs>
        <w:ind w:left="2160" w:hanging="360"/>
      </w:pPr>
      <w:rPr>
        <w:rFonts w:ascii="Arial" w:hAnsi="Arial" w:hint="default"/>
      </w:rPr>
    </w:lvl>
    <w:lvl w:ilvl="3" w:tplc="E33629E0" w:tentative="1">
      <w:start w:val="1"/>
      <w:numFmt w:val="bullet"/>
      <w:lvlText w:val="–"/>
      <w:lvlJc w:val="left"/>
      <w:pPr>
        <w:tabs>
          <w:tab w:val="num" w:pos="2880"/>
        </w:tabs>
        <w:ind w:left="2880" w:hanging="360"/>
      </w:pPr>
      <w:rPr>
        <w:rFonts w:ascii="Arial" w:hAnsi="Arial" w:hint="default"/>
      </w:rPr>
    </w:lvl>
    <w:lvl w:ilvl="4" w:tplc="D0E6AF46" w:tentative="1">
      <w:start w:val="1"/>
      <w:numFmt w:val="bullet"/>
      <w:lvlText w:val="–"/>
      <w:lvlJc w:val="left"/>
      <w:pPr>
        <w:tabs>
          <w:tab w:val="num" w:pos="3600"/>
        </w:tabs>
        <w:ind w:left="3600" w:hanging="360"/>
      </w:pPr>
      <w:rPr>
        <w:rFonts w:ascii="Arial" w:hAnsi="Arial" w:hint="default"/>
      </w:rPr>
    </w:lvl>
    <w:lvl w:ilvl="5" w:tplc="B70CF4E2" w:tentative="1">
      <w:start w:val="1"/>
      <w:numFmt w:val="bullet"/>
      <w:lvlText w:val="–"/>
      <w:lvlJc w:val="left"/>
      <w:pPr>
        <w:tabs>
          <w:tab w:val="num" w:pos="4320"/>
        </w:tabs>
        <w:ind w:left="4320" w:hanging="360"/>
      </w:pPr>
      <w:rPr>
        <w:rFonts w:ascii="Arial" w:hAnsi="Arial" w:hint="default"/>
      </w:rPr>
    </w:lvl>
    <w:lvl w:ilvl="6" w:tplc="4954AA82" w:tentative="1">
      <w:start w:val="1"/>
      <w:numFmt w:val="bullet"/>
      <w:lvlText w:val="–"/>
      <w:lvlJc w:val="left"/>
      <w:pPr>
        <w:tabs>
          <w:tab w:val="num" w:pos="5040"/>
        </w:tabs>
        <w:ind w:left="5040" w:hanging="360"/>
      </w:pPr>
      <w:rPr>
        <w:rFonts w:ascii="Arial" w:hAnsi="Arial" w:hint="default"/>
      </w:rPr>
    </w:lvl>
    <w:lvl w:ilvl="7" w:tplc="C1EAD4E6" w:tentative="1">
      <w:start w:val="1"/>
      <w:numFmt w:val="bullet"/>
      <w:lvlText w:val="–"/>
      <w:lvlJc w:val="left"/>
      <w:pPr>
        <w:tabs>
          <w:tab w:val="num" w:pos="5760"/>
        </w:tabs>
        <w:ind w:left="5760" w:hanging="360"/>
      </w:pPr>
      <w:rPr>
        <w:rFonts w:ascii="Arial" w:hAnsi="Arial" w:hint="default"/>
      </w:rPr>
    </w:lvl>
    <w:lvl w:ilvl="8" w:tplc="F7BEE43C"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6"/>
  </w:num>
  <w:num w:numId="3">
    <w:abstractNumId w:val="4"/>
  </w:num>
  <w:num w:numId="4">
    <w:abstractNumId w:val="18"/>
  </w:num>
  <w:num w:numId="5">
    <w:abstractNumId w:val="9"/>
  </w:num>
  <w:num w:numId="6">
    <w:abstractNumId w:val="13"/>
  </w:num>
  <w:num w:numId="7">
    <w:abstractNumId w:val="5"/>
  </w:num>
  <w:num w:numId="8">
    <w:abstractNumId w:val="0"/>
  </w:num>
  <w:num w:numId="9">
    <w:abstractNumId w:val="16"/>
  </w:num>
  <w:num w:numId="10">
    <w:abstractNumId w:val="21"/>
  </w:num>
  <w:num w:numId="11">
    <w:abstractNumId w:val="11"/>
  </w:num>
  <w:num w:numId="12">
    <w:abstractNumId w:val="1"/>
  </w:num>
  <w:num w:numId="13">
    <w:abstractNumId w:val="2"/>
  </w:num>
  <w:num w:numId="14">
    <w:abstractNumId w:val="19"/>
  </w:num>
  <w:num w:numId="15">
    <w:abstractNumId w:val="3"/>
  </w:num>
  <w:num w:numId="16">
    <w:abstractNumId w:val="14"/>
  </w:num>
  <w:num w:numId="17">
    <w:abstractNumId w:val="17"/>
  </w:num>
  <w:num w:numId="18">
    <w:abstractNumId w:val="20"/>
  </w:num>
  <w:num w:numId="19">
    <w:abstractNumId w:val="7"/>
  </w:num>
  <w:num w:numId="20">
    <w:abstractNumId w:val="8"/>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fill="f" fillcolor="white" stroke="f">
      <v:fill color="white" on="f"/>
      <v:stroke on="f"/>
      <o:colormru v:ext="edit" colors="#f30"/>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6D9"/>
    <w:rsid w:val="00002642"/>
    <w:rsid w:val="00061D88"/>
    <w:rsid w:val="00107617"/>
    <w:rsid w:val="0012428A"/>
    <w:rsid w:val="00135AE0"/>
    <w:rsid w:val="001655BA"/>
    <w:rsid w:val="001B7DED"/>
    <w:rsid w:val="001C7785"/>
    <w:rsid w:val="00275A79"/>
    <w:rsid w:val="003570B6"/>
    <w:rsid w:val="003759DA"/>
    <w:rsid w:val="00404511"/>
    <w:rsid w:val="00434106"/>
    <w:rsid w:val="00535E21"/>
    <w:rsid w:val="00544926"/>
    <w:rsid w:val="005A3117"/>
    <w:rsid w:val="005B52C5"/>
    <w:rsid w:val="00677A09"/>
    <w:rsid w:val="006F1007"/>
    <w:rsid w:val="006F6BE6"/>
    <w:rsid w:val="00767563"/>
    <w:rsid w:val="007864E1"/>
    <w:rsid w:val="007B0E73"/>
    <w:rsid w:val="007C27CD"/>
    <w:rsid w:val="008A36E5"/>
    <w:rsid w:val="00931549"/>
    <w:rsid w:val="00950B32"/>
    <w:rsid w:val="00A10F74"/>
    <w:rsid w:val="00A22266"/>
    <w:rsid w:val="00A42BD1"/>
    <w:rsid w:val="00A656EB"/>
    <w:rsid w:val="00AD6199"/>
    <w:rsid w:val="00BD7BE3"/>
    <w:rsid w:val="00C00394"/>
    <w:rsid w:val="00C34084"/>
    <w:rsid w:val="00C603E4"/>
    <w:rsid w:val="00C876D9"/>
    <w:rsid w:val="00CA665A"/>
    <w:rsid w:val="00D0070F"/>
    <w:rsid w:val="00D142D6"/>
    <w:rsid w:val="00D24239"/>
    <w:rsid w:val="00D76C88"/>
    <w:rsid w:val="00D819D4"/>
    <w:rsid w:val="00DB010A"/>
    <w:rsid w:val="00E04B11"/>
    <w:rsid w:val="00E43BE2"/>
    <w:rsid w:val="00E7255D"/>
    <w:rsid w:val="00E964F5"/>
    <w:rsid w:val="00EB1B26"/>
    <w:rsid w:val="00EC0C3B"/>
    <w:rsid w:val="00EF46AF"/>
    <w:rsid w:val="00F214DD"/>
    <w:rsid w:val="00F32229"/>
    <w:rsid w:val="00FF7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colormru v:ext="edit" colors="#f3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63"/>
    <w:pPr>
      <w:ind w:left="720"/>
      <w:contextualSpacing/>
    </w:pPr>
  </w:style>
  <w:style w:type="table" w:styleId="TableGrid">
    <w:name w:val="Table Grid"/>
    <w:basedOn w:val="TableNormal"/>
    <w:rsid w:val="00F2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EB"/>
    <w:rPr>
      <w:rFonts w:ascii="Tahoma" w:hAnsi="Tahoma" w:cs="Tahoma"/>
      <w:sz w:val="16"/>
      <w:szCs w:val="16"/>
    </w:rPr>
  </w:style>
  <w:style w:type="paragraph" w:styleId="Header">
    <w:name w:val="header"/>
    <w:basedOn w:val="Normal"/>
    <w:link w:val="HeaderChar"/>
    <w:unhideWhenUsed/>
    <w:rsid w:val="00A656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56EB"/>
  </w:style>
  <w:style w:type="paragraph" w:styleId="Footer">
    <w:name w:val="footer"/>
    <w:basedOn w:val="Normal"/>
    <w:link w:val="FooterChar"/>
    <w:uiPriority w:val="99"/>
    <w:unhideWhenUsed/>
    <w:rsid w:val="00A6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EB"/>
  </w:style>
  <w:style w:type="paragraph" w:styleId="Title">
    <w:name w:val="Title"/>
    <w:basedOn w:val="Normal"/>
    <w:link w:val="TitleChar"/>
    <w:qFormat/>
    <w:rsid w:val="005A3117"/>
    <w:pPr>
      <w:spacing w:after="0" w:line="288" w:lineRule="auto"/>
      <w:jc w:val="center"/>
    </w:pPr>
    <w:rPr>
      <w:rFonts w:ascii="Arial" w:eastAsia="Times New Roman" w:hAnsi="Arial" w:cs="Times New Roman"/>
      <w:b/>
      <w:sz w:val="21"/>
      <w:szCs w:val="24"/>
    </w:rPr>
  </w:style>
  <w:style w:type="character" w:customStyle="1" w:styleId="TitleChar">
    <w:name w:val="Title Char"/>
    <w:basedOn w:val="DefaultParagraphFont"/>
    <w:link w:val="Title"/>
    <w:rsid w:val="005A3117"/>
    <w:rPr>
      <w:rFonts w:ascii="Arial" w:eastAsia="Times New Roman" w:hAnsi="Arial" w:cs="Times New Roman"/>
      <w:b/>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7563"/>
    <w:pPr>
      <w:ind w:left="720"/>
      <w:contextualSpacing/>
    </w:pPr>
  </w:style>
  <w:style w:type="table" w:styleId="TableGrid">
    <w:name w:val="Table Grid"/>
    <w:basedOn w:val="TableNormal"/>
    <w:rsid w:val="00F21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56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6EB"/>
    <w:rPr>
      <w:rFonts w:ascii="Tahoma" w:hAnsi="Tahoma" w:cs="Tahoma"/>
      <w:sz w:val="16"/>
      <w:szCs w:val="16"/>
    </w:rPr>
  </w:style>
  <w:style w:type="paragraph" w:styleId="Header">
    <w:name w:val="header"/>
    <w:basedOn w:val="Normal"/>
    <w:link w:val="HeaderChar"/>
    <w:unhideWhenUsed/>
    <w:rsid w:val="00A656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656EB"/>
  </w:style>
  <w:style w:type="paragraph" w:styleId="Footer">
    <w:name w:val="footer"/>
    <w:basedOn w:val="Normal"/>
    <w:link w:val="FooterChar"/>
    <w:uiPriority w:val="99"/>
    <w:unhideWhenUsed/>
    <w:rsid w:val="00A656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56EB"/>
  </w:style>
  <w:style w:type="paragraph" w:styleId="Title">
    <w:name w:val="Title"/>
    <w:basedOn w:val="Normal"/>
    <w:link w:val="TitleChar"/>
    <w:qFormat/>
    <w:rsid w:val="005A3117"/>
    <w:pPr>
      <w:spacing w:after="0" w:line="288" w:lineRule="auto"/>
      <w:jc w:val="center"/>
    </w:pPr>
    <w:rPr>
      <w:rFonts w:ascii="Arial" w:eastAsia="Times New Roman" w:hAnsi="Arial" w:cs="Times New Roman"/>
      <w:b/>
      <w:sz w:val="21"/>
      <w:szCs w:val="24"/>
    </w:rPr>
  </w:style>
  <w:style w:type="character" w:customStyle="1" w:styleId="TitleChar">
    <w:name w:val="Title Char"/>
    <w:basedOn w:val="DefaultParagraphFont"/>
    <w:link w:val="Title"/>
    <w:rsid w:val="005A3117"/>
    <w:rPr>
      <w:rFonts w:ascii="Arial" w:eastAsia="Times New Roman" w:hAnsi="Arial" w:cs="Times New Roman"/>
      <w:b/>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FDA8CC-B549-4449-9046-4E749BEA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Mauricia Rollins</dc:creator>
  <cp:lastModifiedBy>Liz</cp:lastModifiedBy>
  <cp:revision>4</cp:revision>
  <cp:lastPrinted>2013-12-02T17:00:00Z</cp:lastPrinted>
  <dcterms:created xsi:type="dcterms:W3CDTF">2014-01-09T19:06:00Z</dcterms:created>
  <dcterms:modified xsi:type="dcterms:W3CDTF">2017-04-13T23:43:00Z</dcterms:modified>
</cp:coreProperties>
</file>